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B1" w:rsidRPr="00E470B4" w:rsidRDefault="00570AB1" w:rsidP="00570AB1">
      <w:pPr>
        <w:jc w:val="center"/>
        <w:rPr>
          <w:rFonts w:ascii="宋体" w:hAnsi="宋体" w:hint="eastAsia"/>
          <w:b/>
          <w:bCs/>
          <w:snapToGrid w:val="0"/>
          <w:color w:val="0000FF"/>
          <w:kern w:val="0"/>
          <w:sz w:val="28"/>
          <w:szCs w:val="28"/>
        </w:rPr>
      </w:pPr>
      <w:r w:rsidRPr="00E470B4">
        <w:rPr>
          <w:rFonts w:ascii="宋体" w:hAnsi="宋体" w:hint="eastAsia"/>
          <w:b/>
          <w:bCs/>
          <w:snapToGrid w:val="0"/>
          <w:color w:val="0000FF"/>
          <w:kern w:val="0"/>
          <w:sz w:val="28"/>
          <w:szCs w:val="28"/>
        </w:rPr>
        <w:t>海洋权益</w:t>
      </w:r>
    </w:p>
    <w:p w:rsidR="005146FD" w:rsidRPr="00A84C0F" w:rsidRDefault="005146FD" w:rsidP="005146FD">
      <w:pPr>
        <w:adjustRightInd w:val="0"/>
        <w:snapToGrid w:val="0"/>
        <w:rPr>
          <w:rFonts w:ascii="宋体" w:hAnsi="宋体"/>
          <w:snapToGrid w:val="0"/>
          <w:color w:val="000000"/>
          <w:kern w:val="0"/>
          <w:szCs w:val="21"/>
        </w:rPr>
      </w:pPr>
      <w:r w:rsidRPr="00DE78B4">
        <w:rPr>
          <w:rFonts w:ascii="宋体" w:hAnsi="宋体" w:hint="eastAsia"/>
          <w:b/>
          <w:bCs/>
          <w:snapToGrid w:val="0"/>
          <w:color w:val="000000"/>
          <w:kern w:val="0"/>
          <w:szCs w:val="21"/>
        </w:rPr>
        <w:t>教学目标</w:t>
      </w:r>
      <w:r>
        <w:rPr>
          <w:rFonts w:ascii="宋体" w:hAnsi="宋体" w:hint="eastAsia"/>
          <w:b/>
          <w:bCs/>
          <w:snapToGrid w:val="0"/>
          <w:color w:val="000000"/>
          <w:kern w:val="0"/>
          <w:szCs w:val="21"/>
        </w:rPr>
        <w:t>:</w:t>
      </w:r>
    </w:p>
    <w:p w:rsidR="005146FD" w:rsidRPr="000015F3" w:rsidRDefault="005146FD" w:rsidP="000015F3">
      <w:pPr>
        <w:adjustRightInd w:val="0"/>
        <w:snapToGrid w:val="0"/>
        <w:spacing w:line="360" w:lineRule="auto"/>
        <w:jc w:val="left"/>
        <w:rPr>
          <w:rFonts w:ascii="宋体" w:hAnsi="宋体" w:cs="宋体"/>
          <w:snapToGrid w:val="0"/>
          <w:color w:val="000000"/>
          <w:kern w:val="0"/>
          <w:sz w:val="21"/>
          <w:szCs w:val="21"/>
        </w:rPr>
      </w:pPr>
      <w:r w:rsidRPr="000015F3">
        <w:rPr>
          <w:rFonts w:ascii="宋体" w:hAnsi="宋体" w:cs="宋体"/>
          <w:snapToGrid w:val="0"/>
          <w:color w:val="000000"/>
          <w:kern w:val="0"/>
          <w:sz w:val="21"/>
          <w:szCs w:val="21"/>
        </w:rPr>
        <w:t>1</w:t>
      </w:r>
      <w:r w:rsidRPr="000015F3">
        <w:rPr>
          <w:rFonts w:ascii="宋体" w:hAnsi="宋体" w:cs="宋体" w:hint="eastAsia"/>
          <w:snapToGrid w:val="0"/>
          <w:color w:val="000000"/>
          <w:kern w:val="0"/>
          <w:sz w:val="21"/>
          <w:szCs w:val="21"/>
        </w:rPr>
        <w:t>.内水、领海、毗连区、大陆架、专属经济区和公海等概念的区别</w:t>
      </w:r>
    </w:p>
    <w:p w:rsidR="005146FD" w:rsidRPr="000015F3" w:rsidRDefault="005146FD" w:rsidP="000015F3">
      <w:pPr>
        <w:adjustRightInd w:val="0"/>
        <w:snapToGrid w:val="0"/>
        <w:spacing w:line="360" w:lineRule="auto"/>
        <w:jc w:val="left"/>
        <w:rPr>
          <w:rFonts w:ascii="宋体" w:hAnsi="宋体" w:cs="宋体"/>
          <w:snapToGrid w:val="0"/>
          <w:color w:val="000000"/>
          <w:kern w:val="0"/>
          <w:sz w:val="21"/>
          <w:szCs w:val="21"/>
        </w:rPr>
      </w:pPr>
      <w:r w:rsidRPr="000015F3">
        <w:rPr>
          <w:rFonts w:ascii="宋体" w:hAnsi="宋体" w:cs="宋体"/>
          <w:snapToGrid w:val="0"/>
          <w:color w:val="000000"/>
          <w:kern w:val="0"/>
          <w:sz w:val="21"/>
          <w:szCs w:val="21"/>
        </w:rPr>
        <w:t>2</w:t>
      </w:r>
      <w:r w:rsidRPr="000015F3">
        <w:rPr>
          <w:rFonts w:ascii="宋体" w:hAnsi="宋体" w:cs="宋体" w:hint="eastAsia"/>
          <w:snapToGrid w:val="0"/>
          <w:color w:val="000000"/>
          <w:kern w:val="0"/>
          <w:sz w:val="21"/>
          <w:szCs w:val="21"/>
        </w:rPr>
        <w:t>.我国</w:t>
      </w:r>
      <w:proofErr w:type="gramStart"/>
      <w:r w:rsidRPr="000015F3">
        <w:rPr>
          <w:rFonts w:ascii="宋体" w:hAnsi="宋体" w:cs="宋体" w:hint="eastAsia"/>
          <w:snapToGrid w:val="0"/>
          <w:color w:val="000000"/>
          <w:kern w:val="0"/>
          <w:sz w:val="21"/>
          <w:szCs w:val="21"/>
        </w:rPr>
        <w:t>海洋国情</w:t>
      </w:r>
      <w:proofErr w:type="gramEnd"/>
      <w:r w:rsidRPr="000015F3">
        <w:rPr>
          <w:rFonts w:ascii="宋体" w:hAnsi="宋体" w:cs="宋体" w:hint="eastAsia"/>
          <w:snapToGrid w:val="0"/>
          <w:color w:val="000000"/>
          <w:kern w:val="0"/>
          <w:sz w:val="21"/>
          <w:szCs w:val="21"/>
        </w:rPr>
        <w:t>的基本特点和我国维护海洋权益的重要意义</w:t>
      </w:r>
    </w:p>
    <w:p w:rsidR="005146FD" w:rsidRPr="000015F3" w:rsidRDefault="005146FD" w:rsidP="000015F3">
      <w:pPr>
        <w:adjustRightInd w:val="0"/>
        <w:snapToGrid w:val="0"/>
        <w:spacing w:line="360" w:lineRule="auto"/>
        <w:jc w:val="left"/>
        <w:rPr>
          <w:rFonts w:ascii="宋体" w:hAnsi="宋体" w:cs="宋体"/>
          <w:snapToGrid w:val="0"/>
          <w:color w:val="000000"/>
          <w:kern w:val="0"/>
          <w:sz w:val="21"/>
          <w:szCs w:val="21"/>
        </w:rPr>
      </w:pPr>
      <w:r w:rsidRPr="000015F3">
        <w:rPr>
          <w:rFonts w:ascii="宋体" w:hAnsi="宋体" w:cs="宋体"/>
          <w:snapToGrid w:val="0"/>
          <w:color w:val="000000"/>
          <w:kern w:val="0"/>
          <w:sz w:val="21"/>
          <w:szCs w:val="21"/>
        </w:rPr>
        <w:t>3</w:t>
      </w:r>
      <w:r w:rsidRPr="000015F3">
        <w:rPr>
          <w:rFonts w:ascii="宋体" w:hAnsi="宋体" w:cs="宋体" w:hint="eastAsia"/>
          <w:snapToGrid w:val="0"/>
          <w:color w:val="000000"/>
          <w:kern w:val="0"/>
          <w:sz w:val="21"/>
          <w:szCs w:val="21"/>
        </w:rPr>
        <w:t>.建立和维护国际海洋秩序的重要性</w:t>
      </w:r>
    </w:p>
    <w:p w:rsidR="005146FD" w:rsidRDefault="005146FD" w:rsidP="005146FD">
      <w:pPr>
        <w:adjustRightInd w:val="0"/>
        <w:snapToGrid w:val="0"/>
        <w:rPr>
          <w:rFonts w:ascii="宋体" w:hAnsi="宋体"/>
          <w:snapToGrid w:val="0"/>
          <w:color w:val="000000"/>
          <w:kern w:val="0"/>
          <w:szCs w:val="21"/>
        </w:rPr>
      </w:pPr>
      <w:r w:rsidRPr="00A84C0F">
        <w:rPr>
          <w:rFonts w:ascii="宋体" w:hAnsi="宋体" w:hint="eastAsia"/>
          <w:b/>
          <w:bCs/>
          <w:snapToGrid w:val="0"/>
          <w:color w:val="000000"/>
          <w:kern w:val="0"/>
          <w:szCs w:val="21"/>
        </w:rPr>
        <w:t>教学的重点和难点</w:t>
      </w:r>
      <w:r>
        <w:rPr>
          <w:rFonts w:ascii="宋体" w:hAnsi="宋体" w:hint="eastAsia"/>
          <w:b/>
          <w:bCs/>
          <w:snapToGrid w:val="0"/>
          <w:color w:val="000000"/>
          <w:kern w:val="0"/>
          <w:szCs w:val="21"/>
        </w:rPr>
        <w:t>:</w:t>
      </w:r>
      <w:r w:rsidRPr="00A84C0F">
        <w:rPr>
          <w:rFonts w:ascii="宋体" w:hAnsi="宋体" w:hint="eastAsia"/>
          <w:snapToGrid w:val="0"/>
          <w:color w:val="000000"/>
          <w:kern w:val="0"/>
          <w:szCs w:val="21"/>
        </w:rPr>
        <w:t xml:space="preserve"> </w:t>
      </w:r>
    </w:p>
    <w:p w:rsidR="005146FD" w:rsidRPr="00A84C0F" w:rsidRDefault="005146FD" w:rsidP="000015F3">
      <w:pPr>
        <w:adjustRightInd w:val="0"/>
        <w:snapToGrid w:val="0"/>
        <w:spacing w:line="360" w:lineRule="auto"/>
        <w:jc w:val="left"/>
        <w:rPr>
          <w:rFonts w:ascii="宋体" w:hAnsi="宋体"/>
          <w:snapToGrid w:val="0"/>
          <w:color w:val="000000"/>
          <w:kern w:val="0"/>
          <w:szCs w:val="21"/>
        </w:rPr>
      </w:pPr>
      <w:r w:rsidRPr="000015F3">
        <w:rPr>
          <w:rFonts w:ascii="宋体" w:hAnsi="宋体" w:cs="宋体" w:hint="eastAsia"/>
          <w:snapToGrid w:val="0"/>
          <w:color w:val="000000"/>
          <w:kern w:val="0"/>
          <w:sz w:val="21"/>
          <w:szCs w:val="21"/>
        </w:rPr>
        <w:t>教学重点：内水、领海、毗连区、大陆架、专属经济区和公海等概念的区别</w:t>
      </w:r>
      <w:r w:rsidR="009969F1" w:rsidRPr="000015F3">
        <w:rPr>
          <w:rFonts w:ascii="宋体" w:hAnsi="宋体" w:cs="宋体" w:hint="eastAsia"/>
          <w:snapToGrid w:val="0"/>
          <w:color w:val="000000"/>
          <w:kern w:val="0"/>
          <w:sz w:val="21"/>
          <w:szCs w:val="21"/>
        </w:rPr>
        <w:t>；</w:t>
      </w:r>
      <w:r w:rsidRPr="000015F3">
        <w:rPr>
          <w:rFonts w:ascii="宋体" w:hAnsi="宋体" w:cs="宋体" w:hint="eastAsia"/>
          <w:snapToGrid w:val="0"/>
          <w:color w:val="000000"/>
          <w:kern w:val="0"/>
          <w:sz w:val="21"/>
          <w:szCs w:val="21"/>
        </w:rPr>
        <w:t>通过教授有关我国疆域的基础知识，对学生进行热爱社会主义祖国的教育，增强学生的民族自豪感，进而激励学生为保卫祖国</w:t>
      </w:r>
      <w:r w:rsidRPr="00A84C0F">
        <w:rPr>
          <w:rFonts w:ascii="宋体" w:hAnsi="宋体" w:hint="eastAsia"/>
          <w:snapToGrid w:val="0"/>
          <w:color w:val="000000"/>
          <w:kern w:val="0"/>
          <w:szCs w:val="21"/>
        </w:rPr>
        <w:t>、建设祖国而努力学习的雄心壮志。</w:t>
      </w:r>
    </w:p>
    <w:p w:rsidR="005146FD" w:rsidRPr="00945814" w:rsidRDefault="005146FD" w:rsidP="000015F3">
      <w:pPr>
        <w:adjustRightInd w:val="0"/>
        <w:snapToGrid w:val="0"/>
        <w:spacing w:line="360" w:lineRule="auto"/>
        <w:jc w:val="left"/>
        <w:rPr>
          <w:rFonts w:ascii="宋体" w:hAnsi="宋体"/>
          <w:snapToGrid w:val="0"/>
          <w:color w:val="000000"/>
          <w:kern w:val="0"/>
          <w:szCs w:val="21"/>
        </w:rPr>
      </w:pPr>
      <w:r w:rsidRPr="00945814">
        <w:rPr>
          <w:rFonts w:ascii="宋体" w:hAnsi="宋体" w:hint="eastAsia"/>
          <w:b/>
          <w:bCs/>
          <w:snapToGrid w:val="0"/>
          <w:color w:val="000000"/>
          <w:kern w:val="0"/>
          <w:szCs w:val="21"/>
        </w:rPr>
        <w:t>教学方法</w:t>
      </w:r>
      <w:r>
        <w:rPr>
          <w:rFonts w:ascii="宋体" w:hAnsi="宋体" w:hint="eastAsia"/>
          <w:b/>
          <w:bCs/>
          <w:snapToGrid w:val="0"/>
          <w:color w:val="000000"/>
          <w:kern w:val="0"/>
          <w:szCs w:val="21"/>
        </w:rPr>
        <w:t>:</w:t>
      </w:r>
      <w:r w:rsidRPr="00945814">
        <w:rPr>
          <w:rFonts w:ascii="宋体" w:hAnsi="宋体" w:hint="eastAsia"/>
          <w:snapToGrid w:val="0"/>
          <w:color w:val="000000"/>
          <w:kern w:val="0"/>
          <w:szCs w:val="21"/>
        </w:rPr>
        <w:t>谈话法</w:t>
      </w:r>
      <w:r w:rsidR="009969F1">
        <w:rPr>
          <w:rFonts w:ascii="宋体" w:hAnsi="宋体" w:hint="eastAsia"/>
          <w:snapToGrid w:val="0"/>
          <w:color w:val="000000"/>
          <w:kern w:val="0"/>
          <w:szCs w:val="21"/>
        </w:rPr>
        <w:t>、</w:t>
      </w:r>
      <w:r w:rsidR="009969F1" w:rsidRPr="000015F3">
        <w:rPr>
          <w:rFonts w:ascii="宋体" w:hAnsi="宋体" w:cs="宋体" w:hint="eastAsia"/>
          <w:snapToGrid w:val="0"/>
          <w:color w:val="000000"/>
          <w:kern w:val="0"/>
          <w:sz w:val="21"/>
          <w:szCs w:val="21"/>
        </w:rPr>
        <w:t>对比法</w:t>
      </w:r>
      <w:r w:rsidR="009969F1">
        <w:rPr>
          <w:rFonts w:ascii="宋体" w:hAnsi="宋体" w:hint="eastAsia"/>
          <w:snapToGrid w:val="0"/>
          <w:color w:val="000000"/>
          <w:kern w:val="0"/>
          <w:szCs w:val="21"/>
        </w:rPr>
        <w:t>、辩论法</w:t>
      </w:r>
    </w:p>
    <w:p w:rsidR="005146FD" w:rsidRPr="00945814" w:rsidRDefault="005146FD" w:rsidP="000015F3">
      <w:pPr>
        <w:adjustRightInd w:val="0"/>
        <w:snapToGrid w:val="0"/>
        <w:spacing w:line="360" w:lineRule="auto"/>
        <w:jc w:val="left"/>
        <w:rPr>
          <w:rFonts w:ascii="宋体" w:hAnsi="宋体"/>
          <w:snapToGrid w:val="0"/>
          <w:color w:val="000000"/>
          <w:kern w:val="0"/>
          <w:szCs w:val="21"/>
        </w:rPr>
      </w:pPr>
      <w:r w:rsidRPr="00945814">
        <w:rPr>
          <w:rFonts w:ascii="宋体" w:hAnsi="宋体" w:hint="eastAsia"/>
          <w:b/>
          <w:bCs/>
          <w:snapToGrid w:val="0"/>
          <w:color w:val="000000"/>
          <w:kern w:val="0"/>
          <w:szCs w:val="21"/>
        </w:rPr>
        <w:t>教具</w:t>
      </w:r>
      <w:r>
        <w:rPr>
          <w:rFonts w:ascii="宋体" w:hAnsi="宋体" w:hint="eastAsia"/>
          <w:b/>
          <w:bCs/>
          <w:snapToGrid w:val="0"/>
          <w:color w:val="000000"/>
          <w:kern w:val="0"/>
          <w:szCs w:val="21"/>
        </w:rPr>
        <w:t>:</w:t>
      </w:r>
      <w:r w:rsidRPr="000015F3">
        <w:rPr>
          <w:rFonts w:ascii="宋体" w:hAnsi="宋体" w:cs="宋体" w:hint="eastAsia"/>
          <w:snapToGrid w:val="0"/>
          <w:color w:val="000000"/>
          <w:kern w:val="0"/>
          <w:sz w:val="21"/>
          <w:szCs w:val="21"/>
        </w:rPr>
        <w:t>“</w:t>
      </w:r>
      <w:r w:rsidR="00E63236" w:rsidRPr="000015F3">
        <w:rPr>
          <w:rFonts w:ascii="宋体" w:hAnsi="宋体" w:cs="宋体" w:hint="eastAsia"/>
          <w:snapToGrid w:val="0"/>
          <w:color w:val="000000"/>
          <w:kern w:val="0"/>
          <w:sz w:val="21"/>
          <w:szCs w:val="21"/>
        </w:rPr>
        <w:t>海洋地理</w:t>
      </w:r>
      <w:r w:rsidRPr="000015F3">
        <w:rPr>
          <w:rFonts w:ascii="宋体" w:hAnsi="宋体" w:cs="宋体" w:hint="eastAsia"/>
          <w:snapToGrid w:val="0"/>
          <w:color w:val="000000"/>
          <w:kern w:val="0"/>
          <w:sz w:val="21"/>
          <w:szCs w:val="21"/>
        </w:rPr>
        <w:t>图”</w:t>
      </w:r>
      <w:r w:rsidRPr="00945814">
        <w:rPr>
          <w:rFonts w:ascii="宋体" w:hAnsi="宋体" w:hint="eastAsia"/>
          <w:snapToGrid w:val="0"/>
          <w:color w:val="000000"/>
          <w:kern w:val="0"/>
          <w:szCs w:val="21"/>
        </w:rPr>
        <w:t>、“</w:t>
      </w:r>
      <w:r w:rsidR="00E63236">
        <w:rPr>
          <w:rFonts w:ascii="宋体" w:hAnsi="宋体" w:hint="eastAsia"/>
          <w:snapToGrid w:val="0"/>
          <w:color w:val="000000"/>
          <w:kern w:val="0"/>
          <w:szCs w:val="21"/>
        </w:rPr>
        <w:t>世界地图</w:t>
      </w:r>
      <w:r w:rsidRPr="00945814">
        <w:rPr>
          <w:rFonts w:ascii="宋体" w:hAnsi="宋体" w:hint="eastAsia"/>
          <w:snapToGrid w:val="0"/>
          <w:color w:val="000000"/>
          <w:kern w:val="0"/>
          <w:szCs w:val="21"/>
        </w:rPr>
        <w:t>”、“中国疆域和</w:t>
      </w:r>
      <w:r w:rsidR="00E63236">
        <w:rPr>
          <w:rFonts w:ascii="宋体" w:hAnsi="宋体" w:hint="eastAsia"/>
          <w:snapToGrid w:val="0"/>
          <w:color w:val="000000"/>
          <w:kern w:val="0"/>
          <w:szCs w:val="21"/>
        </w:rPr>
        <w:t>临海</w:t>
      </w:r>
      <w:r w:rsidRPr="00945814">
        <w:rPr>
          <w:rFonts w:ascii="宋体" w:hAnsi="宋体" w:hint="eastAsia"/>
          <w:snapToGrid w:val="0"/>
          <w:color w:val="000000"/>
          <w:kern w:val="0"/>
          <w:szCs w:val="21"/>
        </w:rPr>
        <w:t>示意图”</w:t>
      </w:r>
      <w:r w:rsidR="00E63236" w:rsidRPr="00945814">
        <w:rPr>
          <w:rFonts w:ascii="宋体" w:hAnsi="宋体" w:hint="eastAsia"/>
          <w:snapToGrid w:val="0"/>
          <w:color w:val="000000"/>
          <w:kern w:val="0"/>
          <w:szCs w:val="21"/>
        </w:rPr>
        <w:t xml:space="preserve"> </w:t>
      </w:r>
      <w:r w:rsidRPr="00945814">
        <w:rPr>
          <w:rFonts w:ascii="宋体" w:hAnsi="宋体" w:hint="eastAsia"/>
          <w:snapToGrid w:val="0"/>
          <w:color w:val="000000"/>
          <w:kern w:val="0"/>
          <w:szCs w:val="21"/>
        </w:rPr>
        <w:t>“</w:t>
      </w:r>
      <w:r w:rsidR="00E63236">
        <w:rPr>
          <w:rFonts w:ascii="宋体" w:hAnsi="宋体" w:hint="eastAsia"/>
          <w:snapToGrid w:val="0"/>
          <w:color w:val="000000"/>
          <w:kern w:val="0"/>
          <w:szCs w:val="21"/>
        </w:rPr>
        <w:t>海底</w:t>
      </w:r>
      <w:r w:rsidRPr="00945814">
        <w:rPr>
          <w:rFonts w:ascii="宋体" w:hAnsi="宋体" w:hint="eastAsia"/>
          <w:snapToGrid w:val="0"/>
          <w:color w:val="000000"/>
          <w:kern w:val="0"/>
          <w:szCs w:val="21"/>
        </w:rPr>
        <w:t>地形图”。</w:t>
      </w:r>
    </w:p>
    <w:p w:rsidR="00975E2E" w:rsidRDefault="00975E2E" w:rsidP="00975E2E">
      <w:pPr>
        <w:rPr>
          <w:rFonts w:hint="eastAsia"/>
        </w:rPr>
      </w:pPr>
    </w:p>
    <w:p w:rsidR="00975E2E" w:rsidRPr="00DF021C" w:rsidRDefault="00975E2E" w:rsidP="00975E2E">
      <w:pPr>
        <w:numPr>
          <w:ilvl w:val="0"/>
          <w:numId w:val="2"/>
        </w:numPr>
        <w:adjustRightInd w:val="0"/>
        <w:snapToGrid w:val="0"/>
        <w:rPr>
          <w:rFonts w:ascii="宋体" w:hAnsi="宋体"/>
          <w:b/>
          <w:snapToGrid w:val="0"/>
          <w:color w:val="000000"/>
          <w:kern w:val="0"/>
          <w:szCs w:val="21"/>
        </w:rPr>
      </w:pPr>
      <w:r w:rsidRPr="00DF021C">
        <w:rPr>
          <w:rFonts w:ascii="宋体" w:hAnsi="宋体" w:hint="eastAsia"/>
          <w:b/>
          <w:snapToGrid w:val="0"/>
          <w:color w:val="000000"/>
          <w:kern w:val="0"/>
          <w:szCs w:val="21"/>
        </w:rPr>
        <w:t>导入新课</w:t>
      </w:r>
    </w:p>
    <w:p w:rsidR="00975E2E" w:rsidRPr="00980C17" w:rsidRDefault="00AF3295" w:rsidP="00DF021C">
      <w:pPr>
        <w:adjustRightInd w:val="0"/>
        <w:snapToGrid w:val="0"/>
        <w:spacing w:line="360" w:lineRule="auto"/>
        <w:ind w:firstLineChars="200" w:firstLine="420"/>
        <w:rPr>
          <w:rFonts w:ascii="宋体" w:hAnsi="宋体" w:cs="宋体" w:hint="eastAsia"/>
          <w:snapToGrid w:val="0"/>
          <w:color w:val="000000"/>
          <w:kern w:val="0"/>
          <w:sz w:val="21"/>
          <w:szCs w:val="21"/>
        </w:rPr>
      </w:pPr>
      <w:r w:rsidRPr="00980C17">
        <w:rPr>
          <w:rFonts w:ascii="宋体" w:hAnsi="宋体" w:cs="宋体"/>
          <w:snapToGrid w:val="0"/>
          <w:color w:val="000000"/>
          <w:kern w:val="0"/>
          <w:sz w:val="21"/>
          <w:szCs w:val="21"/>
        </w:rPr>
        <w:t>按照美国的战略部署，</w:t>
      </w:r>
      <w:hyperlink r:id="rId7" w:tgtFrame="_blank" w:history="1">
        <w:r w:rsidRPr="00980C17">
          <w:rPr>
            <w:rFonts w:ascii="宋体" w:hAnsi="宋体" w:cs="宋体"/>
            <w:snapToGrid w:val="0"/>
            <w:color w:val="000000"/>
            <w:kern w:val="0"/>
            <w:sz w:val="21"/>
            <w:szCs w:val="21"/>
          </w:rPr>
          <w:t>第一岛链</w:t>
        </w:r>
      </w:hyperlink>
      <w:r w:rsidRPr="00980C17">
        <w:rPr>
          <w:rFonts w:ascii="宋体" w:hAnsi="宋体" w:cs="宋体"/>
          <w:snapToGrid w:val="0"/>
          <w:color w:val="000000"/>
          <w:kern w:val="0"/>
          <w:sz w:val="21"/>
          <w:szCs w:val="21"/>
        </w:rPr>
        <w:t>是其扼杀</w:t>
      </w:r>
      <w:hyperlink r:id="rId8" w:tgtFrame="_blank" w:history="1">
        <w:r w:rsidRPr="00980C17">
          <w:rPr>
            <w:rFonts w:ascii="宋体" w:hAnsi="宋体" w:cs="宋体"/>
            <w:snapToGrid w:val="0"/>
            <w:color w:val="000000"/>
            <w:kern w:val="0"/>
            <w:sz w:val="21"/>
            <w:szCs w:val="21"/>
          </w:rPr>
          <w:t>社会主义阵营</w:t>
        </w:r>
      </w:hyperlink>
      <w:r w:rsidRPr="00980C17">
        <w:rPr>
          <w:rFonts w:ascii="宋体" w:hAnsi="宋体" w:cs="宋体"/>
          <w:snapToGrid w:val="0"/>
          <w:color w:val="000000"/>
          <w:kern w:val="0"/>
          <w:sz w:val="21"/>
          <w:szCs w:val="21"/>
        </w:rPr>
        <w:t>的首道"</w:t>
      </w:r>
      <w:hyperlink r:id="rId9" w:tgtFrame="_blank" w:history="1">
        <w:r w:rsidRPr="00980C17">
          <w:rPr>
            <w:rFonts w:ascii="宋体" w:hAnsi="宋体" w:cs="宋体"/>
            <w:snapToGrid w:val="0"/>
            <w:color w:val="000000"/>
            <w:kern w:val="0"/>
            <w:sz w:val="21"/>
            <w:szCs w:val="21"/>
          </w:rPr>
          <w:t>绞索</w:t>
        </w:r>
      </w:hyperlink>
      <w:r w:rsidRPr="00980C17">
        <w:rPr>
          <w:rFonts w:ascii="宋体" w:hAnsi="宋体" w:cs="宋体"/>
          <w:snapToGrid w:val="0"/>
          <w:color w:val="000000"/>
          <w:kern w:val="0"/>
          <w:sz w:val="21"/>
          <w:szCs w:val="21"/>
        </w:rPr>
        <w:t>"。该</w:t>
      </w:r>
      <w:hyperlink r:id="rId10" w:tgtFrame="_blank" w:history="1">
        <w:r w:rsidRPr="00980C17">
          <w:rPr>
            <w:rFonts w:ascii="宋体" w:hAnsi="宋体" w:cs="宋体"/>
            <w:snapToGrid w:val="0"/>
            <w:color w:val="000000"/>
            <w:kern w:val="0"/>
            <w:sz w:val="21"/>
            <w:szCs w:val="21"/>
          </w:rPr>
          <w:t>岛链</w:t>
        </w:r>
      </w:hyperlink>
      <w:r w:rsidRPr="00980C17">
        <w:rPr>
          <w:rFonts w:ascii="宋体" w:hAnsi="宋体" w:cs="宋体"/>
          <w:snapToGrid w:val="0"/>
          <w:color w:val="000000"/>
          <w:kern w:val="0"/>
          <w:sz w:val="21"/>
          <w:szCs w:val="21"/>
        </w:rPr>
        <w:t>内的</w:t>
      </w:r>
      <w:hyperlink r:id="rId11" w:tgtFrame="_blank" w:history="1">
        <w:r w:rsidRPr="00980C17">
          <w:rPr>
            <w:rFonts w:ascii="宋体" w:hAnsi="宋体" w:cs="宋体"/>
            <w:snapToGrid w:val="0"/>
            <w:color w:val="000000"/>
            <w:kern w:val="0"/>
            <w:sz w:val="21"/>
            <w:szCs w:val="21"/>
          </w:rPr>
          <w:t>阿留申群岛</w:t>
        </w:r>
      </w:hyperlink>
      <w:r w:rsidRPr="00980C17">
        <w:rPr>
          <w:rFonts w:ascii="宋体" w:hAnsi="宋体" w:cs="宋体"/>
          <w:snapToGrid w:val="0"/>
          <w:color w:val="000000"/>
          <w:kern w:val="0"/>
          <w:sz w:val="21"/>
          <w:szCs w:val="21"/>
        </w:rPr>
        <w:t>、</w:t>
      </w:r>
      <w:hyperlink r:id="rId12" w:tgtFrame="_blank" w:history="1">
        <w:r w:rsidRPr="00980C17">
          <w:rPr>
            <w:rFonts w:ascii="宋体" w:hAnsi="宋体" w:cs="宋体"/>
            <w:snapToGrid w:val="0"/>
            <w:color w:val="000000"/>
            <w:kern w:val="0"/>
            <w:sz w:val="21"/>
            <w:szCs w:val="21"/>
          </w:rPr>
          <w:t>千岛群岛</w:t>
        </w:r>
      </w:hyperlink>
      <w:r w:rsidRPr="00980C17">
        <w:rPr>
          <w:rFonts w:ascii="宋体" w:hAnsi="宋体" w:cs="宋体"/>
          <w:snapToGrid w:val="0"/>
          <w:color w:val="000000"/>
          <w:kern w:val="0"/>
          <w:sz w:val="21"/>
          <w:szCs w:val="21"/>
        </w:rPr>
        <w:t>至</w:t>
      </w:r>
      <w:hyperlink r:id="rId13" w:tgtFrame="_blank" w:history="1">
        <w:r w:rsidRPr="00980C17">
          <w:rPr>
            <w:rFonts w:ascii="宋体" w:hAnsi="宋体" w:cs="宋体"/>
            <w:snapToGrid w:val="0"/>
            <w:color w:val="000000"/>
            <w:kern w:val="0"/>
            <w:sz w:val="21"/>
            <w:szCs w:val="21"/>
          </w:rPr>
          <w:t>日本群岛</w:t>
        </w:r>
      </w:hyperlink>
      <w:r w:rsidRPr="00980C17">
        <w:rPr>
          <w:rFonts w:ascii="宋体" w:hAnsi="宋体" w:cs="宋体"/>
          <w:snapToGrid w:val="0"/>
          <w:color w:val="000000"/>
          <w:kern w:val="0"/>
          <w:sz w:val="21"/>
          <w:szCs w:val="21"/>
        </w:rPr>
        <w:t>，主要是针对前苏联太平洋地区的;而日本的</w:t>
      </w:r>
      <w:hyperlink r:id="rId14" w:tgtFrame="_blank" w:history="1">
        <w:r w:rsidRPr="00980C17">
          <w:rPr>
            <w:rFonts w:ascii="宋体" w:hAnsi="宋体" w:cs="宋体"/>
            <w:snapToGrid w:val="0"/>
            <w:color w:val="000000"/>
            <w:kern w:val="0"/>
            <w:sz w:val="21"/>
            <w:szCs w:val="21"/>
          </w:rPr>
          <w:t>九州岛</w:t>
        </w:r>
      </w:hyperlink>
      <w:r w:rsidRPr="00980C17">
        <w:rPr>
          <w:rFonts w:ascii="宋体" w:hAnsi="宋体" w:cs="宋体"/>
          <w:snapToGrid w:val="0"/>
          <w:color w:val="000000"/>
          <w:kern w:val="0"/>
          <w:sz w:val="21"/>
          <w:szCs w:val="21"/>
        </w:rPr>
        <w:t>、</w:t>
      </w:r>
      <w:hyperlink r:id="rId15" w:tgtFrame="_blank" w:history="1">
        <w:r w:rsidRPr="00980C17">
          <w:rPr>
            <w:rFonts w:ascii="宋体" w:hAnsi="宋体" w:cs="宋体"/>
            <w:snapToGrid w:val="0"/>
            <w:color w:val="000000"/>
            <w:kern w:val="0"/>
            <w:sz w:val="21"/>
            <w:szCs w:val="21"/>
          </w:rPr>
          <w:t>琉球群岛</w:t>
        </w:r>
      </w:hyperlink>
      <w:r w:rsidRPr="00980C17">
        <w:rPr>
          <w:rFonts w:ascii="宋体" w:hAnsi="宋体" w:cs="宋体"/>
          <w:snapToGrid w:val="0"/>
          <w:color w:val="000000"/>
          <w:kern w:val="0"/>
          <w:sz w:val="21"/>
          <w:szCs w:val="21"/>
        </w:rPr>
        <w:t>、台湾岛至菲律宾群岛、印度</w:t>
      </w:r>
      <w:hyperlink r:id="rId16" w:tgtFrame="_blank" w:history="1">
        <w:r w:rsidRPr="00980C17">
          <w:rPr>
            <w:rFonts w:ascii="宋体" w:hAnsi="宋体" w:cs="宋体"/>
            <w:snapToGrid w:val="0"/>
            <w:color w:val="000000"/>
            <w:kern w:val="0"/>
            <w:sz w:val="21"/>
            <w:szCs w:val="21"/>
          </w:rPr>
          <w:t>尼西亚</w:t>
        </w:r>
      </w:hyperlink>
      <w:r w:rsidRPr="00980C17">
        <w:rPr>
          <w:rFonts w:ascii="宋体" w:hAnsi="宋体" w:cs="宋体"/>
          <w:snapToGrid w:val="0"/>
          <w:color w:val="000000"/>
          <w:kern w:val="0"/>
          <w:sz w:val="21"/>
          <w:szCs w:val="21"/>
        </w:rPr>
        <w:t>群岛则主要是包围中国的。</w:t>
      </w:r>
      <w:r w:rsidRPr="00980C17">
        <w:rPr>
          <w:rFonts w:ascii="宋体" w:hAnsi="宋体" w:cs="宋体" w:hint="eastAsia"/>
          <w:snapToGrid w:val="0"/>
          <w:color w:val="000000"/>
          <w:kern w:val="0"/>
          <w:sz w:val="21"/>
          <w:szCs w:val="21"/>
        </w:rPr>
        <w:t>所以，掌握海洋权益有着深远影响。首先</w:t>
      </w:r>
      <w:r w:rsidR="00A30D3B" w:rsidRPr="00980C17">
        <w:rPr>
          <w:rFonts w:ascii="宋体" w:hAnsi="宋体" w:cs="宋体" w:hint="eastAsia"/>
          <w:snapToGrid w:val="0"/>
          <w:color w:val="000000"/>
          <w:kern w:val="0"/>
          <w:sz w:val="21"/>
          <w:szCs w:val="21"/>
        </w:rPr>
        <w:t>了解海洋国土产生及其主要内容。</w:t>
      </w:r>
    </w:p>
    <w:p w:rsidR="009A54E4" w:rsidRPr="00980C17" w:rsidRDefault="00FA7689" w:rsidP="00DF021C">
      <w:pPr>
        <w:adjustRightInd w:val="0"/>
        <w:snapToGrid w:val="0"/>
        <w:spacing w:line="360" w:lineRule="auto"/>
        <w:ind w:firstLineChars="150" w:firstLine="330"/>
        <w:rPr>
          <w:rFonts w:ascii="宋体" w:hAnsi="宋体" w:cs="宋体"/>
          <w:snapToGrid w:val="0"/>
          <w:color w:val="000000"/>
          <w:kern w:val="0"/>
          <w:sz w:val="21"/>
          <w:szCs w:val="21"/>
        </w:rPr>
      </w:pPr>
      <w:r w:rsidRPr="002E735A">
        <w:rPr>
          <w:rFonts w:cs="宋体" w:hint="eastAsia"/>
          <w:color w:val="000000"/>
          <w:kern w:val="0"/>
          <w:sz w:val="22"/>
          <w:szCs w:val="22"/>
        </w:rPr>
        <w:t xml:space="preserve"> </w:t>
      </w:r>
      <w:r w:rsidR="009A54E4" w:rsidRPr="00980C17">
        <w:rPr>
          <w:rFonts w:ascii="宋体" w:hAnsi="宋体" w:cs="宋体" w:hint="eastAsia"/>
          <w:snapToGrid w:val="0"/>
          <w:color w:val="000000"/>
          <w:kern w:val="0"/>
          <w:sz w:val="21"/>
          <w:szCs w:val="21"/>
        </w:rPr>
        <w:t>“海洋国土”，它不仅仅包括一国的内水和领海，它是一国内海、领海、毗连区、专属经济区</w:t>
      </w:r>
      <w:r w:rsidR="009A54E4" w:rsidRPr="00980C17">
        <w:rPr>
          <w:rFonts w:ascii="宋体" w:hAnsi="宋体" w:cs="宋体"/>
          <w:snapToGrid w:val="0"/>
          <w:color w:val="000000"/>
          <w:kern w:val="0"/>
          <w:sz w:val="21"/>
          <w:szCs w:val="21"/>
        </w:rPr>
        <w:t xml:space="preserve">(EEZ) </w:t>
      </w:r>
      <w:r w:rsidR="009A54E4" w:rsidRPr="00980C17">
        <w:rPr>
          <w:rFonts w:ascii="宋体" w:hAnsi="宋体" w:cs="宋体" w:hint="eastAsia"/>
          <w:snapToGrid w:val="0"/>
          <w:color w:val="000000"/>
          <w:kern w:val="0"/>
          <w:sz w:val="21"/>
          <w:szCs w:val="21"/>
        </w:rPr>
        <w:t>、大陆架等所有管辖海域的形象总称，是一个集合概念。</w:t>
      </w:r>
    </w:p>
    <w:p w:rsidR="004646FD" w:rsidRDefault="00A30D3B" w:rsidP="00AF3295">
      <w:pPr>
        <w:autoSpaceDE w:val="0"/>
        <w:autoSpaceDN w:val="0"/>
        <w:rPr>
          <w:rFonts w:hint="eastAsia"/>
        </w:rPr>
      </w:pPr>
      <w:r>
        <w:rPr>
          <w:rFonts w:hint="eastAsia"/>
        </w:rPr>
        <w:t>二、</w:t>
      </w:r>
      <w:r w:rsidR="004646FD">
        <w:rPr>
          <w:rFonts w:hint="eastAsia"/>
        </w:rPr>
        <w:t>新课讲解</w:t>
      </w:r>
    </w:p>
    <w:p w:rsidR="00AF3295" w:rsidRDefault="00AF3295" w:rsidP="00AF3295">
      <w:pPr>
        <w:autoSpaceDE w:val="0"/>
        <w:autoSpaceDN w:val="0"/>
        <w:rPr>
          <w:rFonts w:hint="eastAsia"/>
        </w:rPr>
      </w:pPr>
      <w:r>
        <w:rPr>
          <w:rFonts w:hint="eastAsia"/>
        </w:rPr>
        <w:t>1</w:t>
      </w:r>
      <w:r>
        <w:rPr>
          <w:rFonts w:hint="eastAsia"/>
        </w:rPr>
        <w:t>、〈联合国海洋法公约〉产生的背景</w:t>
      </w:r>
    </w:p>
    <w:p w:rsidR="00AF3295" w:rsidRPr="00980C17" w:rsidRDefault="00AF3295" w:rsidP="00DF021C">
      <w:pPr>
        <w:adjustRightInd w:val="0"/>
        <w:snapToGrid w:val="0"/>
        <w:spacing w:line="360" w:lineRule="auto"/>
        <w:ind w:firstLineChars="200" w:firstLine="420"/>
        <w:rPr>
          <w:rFonts w:ascii="宋体" w:hAnsi="宋体" w:cs="宋体" w:hint="eastAsia"/>
          <w:snapToGrid w:val="0"/>
          <w:color w:val="000000"/>
          <w:kern w:val="0"/>
          <w:sz w:val="21"/>
          <w:szCs w:val="21"/>
        </w:rPr>
      </w:pPr>
      <w:r w:rsidRPr="00980C17">
        <w:rPr>
          <w:rFonts w:ascii="宋体" w:hAnsi="宋体" w:cs="宋体" w:hint="eastAsia"/>
          <w:snapToGrid w:val="0"/>
          <w:color w:val="000000"/>
          <w:kern w:val="0"/>
          <w:sz w:val="21"/>
          <w:szCs w:val="21"/>
        </w:rPr>
        <w:t>20世纪60年代以来，出现了世界性的海洋开发热潮，海洋权益之争变得越来越激烈，为适应国际海洋开发、保护和管理的新形式，国际社会经过20多年的努力，于1982年通过了〈联合国海洋法公约〉，并于994年11月16日正式生效。海洋法公约的诞生，是国际海洋法律制度的重大变革。</w:t>
      </w:r>
    </w:p>
    <w:p w:rsidR="00AF3295" w:rsidRDefault="00AF3295" w:rsidP="00AF3295">
      <w:pPr>
        <w:autoSpaceDE w:val="0"/>
        <w:autoSpaceDN w:val="0"/>
        <w:rPr>
          <w:rFonts w:hint="eastAsia"/>
        </w:rPr>
      </w:pPr>
      <w:r>
        <w:rPr>
          <w:rFonts w:hint="eastAsia"/>
        </w:rPr>
        <w:t>2</w:t>
      </w:r>
      <w:r>
        <w:rPr>
          <w:rFonts w:hint="eastAsia"/>
        </w:rPr>
        <w:t>、〈联合国海洋法公约〉的主要内容</w:t>
      </w:r>
    </w:p>
    <w:p w:rsidR="00706330" w:rsidRPr="00FB01FD" w:rsidRDefault="00AF3295" w:rsidP="00706330">
      <w:pPr>
        <w:adjustRightInd w:val="0"/>
        <w:snapToGrid w:val="0"/>
        <w:spacing w:line="360" w:lineRule="auto"/>
        <w:rPr>
          <w:rFonts w:ascii="宋体" w:hAnsi="宋体" w:cs="宋体"/>
          <w:snapToGrid w:val="0"/>
          <w:color w:val="000000"/>
          <w:kern w:val="0"/>
          <w:sz w:val="21"/>
          <w:szCs w:val="21"/>
        </w:rPr>
      </w:pPr>
      <w:r w:rsidRPr="00980C17">
        <w:rPr>
          <w:rFonts w:ascii="宋体" w:hAnsi="宋体" w:cs="宋体" w:hint="eastAsia"/>
          <w:snapToGrid w:val="0"/>
          <w:color w:val="000000"/>
          <w:kern w:val="0"/>
          <w:sz w:val="21"/>
          <w:szCs w:val="21"/>
        </w:rPr>
        <w:t>（1）144个沿海国家拥有12海里领海权外，其管辖海域面积可外延至200海里，</w:t>
      </w:r>
      <w:proofErr w:type="gramStart"/>
      <w:r w:rsidRPr="00980C17">
        <w:rPr>
          <w:rFonts w:ascii="宋体" w:hAnsi="宋体" w:cs="宋体" w:hint="eastAsia"/>
          <w:snapToGrid w:val="0"/>
          <w:color w:val="000000"/>
          <w:kern w:val="0"/>
          <w:sz w:val="21"/>
          <w:szCs w:val="21"/>
        </w:rPr>
        <w:t>作为改国的</w:t>
      </w:r>
      <w:proofErr w:type="gramEnd"/>
      <w:r w:rsidRPr="00980C17">
        <w:rPr>
          <w:rFonts w:ascii="宋体" w:hAnsi="宋体" w:cs="宋体" w:hint="eastAsia"/>
          <w:snapToGrid w:val="0"/>
          <w:color w:val="000000"/>
          <w:kern w:val="0"/>
          <w:sz w:val="21"/>
          <w:szCs w:val="21"/>
        </w:rPr>
        <w:t>专属经济区，享有勘探、开发、利用、保护、管理海床上覆及底土资源的主权。</w:t>
      </w:r>
      <w:r w:rsidR="00706330" w:rsidRPr="00FB01FD">
        <w:rPr>
          <w:rFonts w:ascii="宋体" w:hAnsi="宋体" w:cs="宋体" w:hint="eastAsia"/>
          <w:snapToGrid w:val="0"/>
          <w:color w:val="000000"/>
          <w:kern w:val="0"/>
          <w:sz w:val="21"/>
          <w:szCs w:val="21"/>
        </w:rPr>
        <w:t>《联合国海洋法公约》：世界性的海洋开发利用热潮，使得国与国之间的海洋矛盾和冲突日益增多。国际社会经</w:t>
      </w:r>
      <w:r w:rsidR="00706330" w:rsidRPr="00FB01FD">
        <w:rPr>
          <w:rFonts w:ascii="宋体" w:hAnsi="宋体" w:cs="宋体"/>
          <w:snapToGrid w:val="0"/>
          <w:color w:val="000000"/>
          <w:kern w:val="0"/>
          <w:sz w:val="21"/>
          <w:szCs w:val="21"/>
        </w:rPr>
        <w:t>20</w:t>
      </w:r>
      <w:r w:rsidR="00706330" w:rsidRPr="00FB01FD">
        <w:rPr>
          <w:rFonts w:ascii="宋体" w:hAnsi="宋体" w:cs="宋体" w:hint="eastAsia"/>
          <w:snapToGrid w:val="0"/>
          <w:color w:val="000000"/>
          <w:kern w:val="0"/>
          <w:sz w:val="21"/>
          <w:szCs w:val="21"/>
        </w:rPr>
        <w:t>多年努力，于</w:t>
      </w:r>
      <w:r w:rsidR="00706330" w:rsidRPr="00FB01FD">
        <w:rPr>
          <w:rFonts w:ascii="宋体" w:hAnsi="宋体" w:cs="宋体"/>
          <w:snapToGrid w:val="0"/>
          <w:color w:val="000000"/>
          <w:kern w:val="0"/>
          <w:sz w:val="21"/>
          <w:szCs w:val="21"/>
        </w:rPr>
        <w:t>1994</w:t>
      </w:r>
      <w:r w:rsidR="00706330" w:rsidRPr="00FB01FD">
        <w:rPr>
          <w:rFonts w:ascii="宋体" w:hAnsi="宋体" w:cs="宋体" w:hint="eastAsia"/>
          <w:snapToGrid w:val="0"/>
          <w:color w:val="000000"/>
          <w:kern w:val="0"/>
          <w:sz w:val="21"/>
          <w:szCs w:val="21"/>
        </w:rPr>
        <w:t>年通过并生效的《联合国海洋法公约》为解决矛盾与冲突提供了一个各方都能接受的行为准则。该“公约”规定：沿海国家在享有</w:t>
      </w:r>
      <w:r w:rsidR="00706330" w:rsidRPr="00FB01FD">
        <w:rPr>
          <w:rFonts w:ascii="宋体" w:hAnsi="宋体" w:cs="宋体"/>
          <w:snapToGrid w:val="0"/>
          <w:color w:val="000000"/>
          <w:kern w:val="0"/>
          <w:sz w:val="21"/>
          <w:szCs w:val="21"/>
        </w:rPr>
        <w:t>12</w:t>
      </w:r>
      <w:r w:rsidR="00706330" w:rsidRPr="00FB01FD">
        <w:rPr>
          <w:rFonts w:ascii="宋体" w:hAnsi="宋体" w:cs="宋体" w:hint="eastAsia"/>
          <w:snapToGrid w:val="0"/>
          <w:color w:val="000000"/>
          <w:kern w:val="0"/>
          <w:sz w:val="21"/>
          <w:szCs w:val="21"/>
        </w:rPr>
        <w:t>海里领海权外，其管辖范围可外延至</w:t>
      </w:r>
      <w:r w:rsidR="00706330" w:rsidRPr="00FB01FD">
        <w:rPr>
          <w:rFonts w:ascii="宋体" w:hAnsi="宋体" w:cs="宋体"/>
          <w:snapToGrid w:val="0"/>
          <w:color w:val="000000"/>
          <w:kern w:val="0"/>
          <w:sz w:val="21"/>
          <w:szCs w:val="21"/>
        </w:rPr>
        <w:t>200</w:t>
      </w:r>
      <w:r w:rsidR="00706330" w:rsidRPr="00FB01FD">
        <w:rPr>
          <w:rFonts w:ascii="宋体" w:hAnsi="宋体" w:cs="宋体" w:hint="eastAsia"/>
          <w:snapToGrid w:val="0"/>
          <w:color w:val="000000"/>
          <w:kern w:val="0"/>
          <w:sz w:val="21"/>
          <w:szCs w:val="21"/>
        </w:rPr>
        <w:t>海里，作为该国的专属经济区，享有勘探、开发、利用、保护、管理海床上覆水域及底土自然资源的主权，我国的专属经济区面积有</w:t>
      </w:r>
      <w:r w:rsidR="00706330" w:rsidRPr="00FB01FD">
        <w:rPr>
          <w:rFonts w:ascii="宋体" w:hAnsi="宋体" w:cs="宋体"/>
          <w:snapToGrid w:val="0"/>
          <w:color w:val="000000"/>
          <w:kern w:val="0"/>
          <w:sz w:val="21"/>
          <w:szCs w:val="21"/>
        </w:rPr>
        <w:t>300</w:t>
      </w:r>
      <w:r w:rsidR="00706330" w:rsidRPr="00FB01FD">
        <w:rPr>
          <w:rFonts w:ascii="宋体" w:hAnsi="宋体" w:cs="宋体" w:hint="eastAsia"/>
          <w:snapToGrid w:val="0"/>
          <w:color w:val="000000"/>
          <w:kern w:val="0"/>
          <w:sz w:val="21"/>
          <w:szCs w:val="21"/>
        </w:rPr>
        <w:t>万平方千米。</w:t>
      </w:r>
    </w:p>
    <w:p w:rsidR="00AF3295" w:rsidRPr="00706330" w:rsidRDefault="00AF3295" w:rsidP="00980C17">
      <w:pPr>
        <w:adjustRightInd w:val="0"/>
        <w:snapToGrid w:val="0"/>
        <w:spacing w:line="360" w:lineRule="auto"/>
        <w:rPr>
          <w:rFonts w:ascii="宋体" w:hAnsi="宋体" w:cs="宋体" w:hint="eastAsia"/>
          <w:snapToGrid w:val="0"/>
          <w:color w:val="000000"/>
          <w:kern w:val="0"/>
          <w:sz w:val="21"/>
          <w:szCs w:val="21"/>
        </w:rPr>
      </w:pPr>
    </w:p>
    <w:p w:rsidR="00706330" w:rsidRDefault="00D85239" w:rsidP="00980C17">
      <w:pPr>
        <w:adjustRightInd w:val="0"/>
        <w:snapToGrid w:val="0"/>
        <w:spacing w:line="360" w:lineRule="auto"/>
        <w:rPr>
          <w:rFonts w:ascii="宋体" w:hAnsi="宋体" w:cs="宋体" w:hint="eastAsia"/>
          <w:snapToGrid w:val="0"/>
          <w:color w:val="000000"/>
          <w:kern w:val="0"/>
          <w:sz w:val="21"/>
          <w:szCs w:val="21"/>
        </w:rPr>
      </w:pPr>
      <w:r>
        <w:rPr>
          <w:rFonts w:ascii="宋体" w:hAnsi="宋体" w:cs="宋体"/>
          <w:noProof/>
          <w:color w:val="000000"/>
          <w:kern w:val="0"/>
          <w:sz w:val="21"/>
          <w:szCs w:val="21"/>
        </w:rPr>
        <w:lastRenderedPageBreak/>
        <w:drawing>
          <wp:inline distT="0" distB="0" distL="0" distR="0">
            <wp:extent cx="2847975" cy="1676400"/>
            <wp:effectExtent l="19050" t="0" r="9525" b="0"/>
            <wp:docPr id="3" name="图片 3" descr="2007071319013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70713190137445"/>
                    <pic:cNvPicPr>
                      <a:picLocks noChangeAspect="1" noChangeArrowheads="1"/>
                    </pic:cNvPicPr>
                  </pic:nvPicPr>
                  <pic:blipFill>
                    <a:blip r:embed="rId17"/>
                    <a:srcRect/>
                    <a:stretch>
                      <a:fillRect/>
                    </a:stretch>
                  </pic:blipFill>
                  <pic:spPr bwMode="auto">
                    <a:xfrm>
                      <a:off x="0" y="0"/>
                      <a:ext cx="2847975" cy="1676400"/>
                    </a:xfrm>
                    <a:prstGeom prst="rect">
                      <a:avLst/>
                    </a:prstGeom>
                    <a:noFill/>
                    <a:ln w="9525">
                      <a:noFill/>
                      <a:miter lim="800000"/>
                      <a:headEnd/>
                      <a:tailEnd/>
                    </a:ln>
                  </pic:spPr>
                </pic:pic>
              </a:graphicData>
            </a:graphic>
          </wp:inline>
        </w:drawing>
      </w:r>
    </w:p>
    <w:p w:rsidR="00706330" w:rsidRDefault="00706330" w:rsidP="00980C17">
      <w:pPr>
        <w:adjustRightInd w:val="0"/>
        <w:snapToGrid w:val="0"/>
        <w:spacing w:line="360" w:lineRule="auto"/>
        <w:rPr>
          <w:rFonts w:ascii="宋体" w:hAnsi="宋体" w:cs="宋体" w:hint="eastAsia"/>
          <w:snapToGrid w:val="0"/>
          <w:color w:val="000000"/>
          <w:kern w:val="0"/>
          <w:sz w:val="21"/>
          <w:szCs w:val="21"/>
        </w:rPr>
      </w:pPr>
      <w:r>
        <w:rPr>
          <w:rFonts w:ascii="宋体" w:hAnsi="宋体" w:cs="宋体" w:hint="eastAsia"/>
          <w:snapToGrid w:val="0"/>
          <w:color w:val="000000"/>
          <w:kern w:val="0"/>
          <w:sz w:val="21"/>
          <w:szCs w:val="21"/>
        </w:rPr>
        <w:t>学生讨论描述内水、领海、大陆架、毗邻区、专属经济区、等概念，并画图展示。</w:t>
      </w:r>
    </w:p>
    <w:p w:rsidR="00AF3295" w:rsidRPr="00980C17" w:rsidRDefault="00AF3295" w:rsidP="00980C17">
      <w:pPr>
        <w:adjustRightInd w:val="0"/>
        <w:snapToGrid w:val="0"/>
        <w:spacing w:line="360" w:lineRule="auto"/>
        <w:rPr>
          <w:rFonts w:ascii="宋体" w:hAnsi="宋体" w:cs="宋体" w:hint="eastAsia"/>
          <w:snapToGrid w:val="0"/>
          <w:color w:val="000000"/>
          <w:kern w:val="0"/>
          <w:sz w:val="21"/>
          <w:szCs w:val="21"/>
        </w:rPr>
      </w:pPr>
      <w:r w:rsidRPr="00980C17">
        <w:rPr>
          <w:rFonts w:ascii="宋体" w:hAnsi="宋体" w:cs="宋体" w:hint="eastAsia"/>
          <w:snapToGrid w:val="0"/>
          <w:color w:val="000000"/>
          <w:kern w:val="0"/>
          <w:sz w:val="21"/>
          <w:szCs w:val="21"/>
        </w:rPr>
        <w:t>（2）公海、国际海底及其资源为人类的共同继承财产。</w:t>
      </w:r>
    </w:p>
    <w:p w:rsidR="00AF3295" w:rsidRPr="00980C17" w:rsidRDefault="00AF3295" w:rsidP="00980C17">
      <w:pPr>
        <w:adjustRightInd w:val="0"/>
        <w:snapToGrid w:val="0"/>
        <w:spacing w:line="360" w:lineRule="auto"/>
        <w:rPr>
          <w:rFonts w:ascii="宋体" w:hAnsi="宋体" w:cs="宋体" w:hint="eastAsia"/>
          <w:snapToGrid w:val="0"/>
          <w:color w:val="000000"/>
          <w:kern w:val="0"/>
          <w:sz w:val="21"/>
          <w:szCs w:val="21"/>
        </w:rPr>
      </w:pPr>
      <w:r w:rsidRPr="00980C17">
        <w:rPr>
          <w:rFonts w:ascii="宋体" w:hAnsi="宋体" w:cs="宋体" w:hint="eastAsia"/>
          <w:snapToGrid w:val="0"/>
          <w:color w:val="000000"/>
          <w:kern w:val="0"/>
          <w:sz w:val="21"/>
          <w:szCs w:val="21"/>
        </w:rPr>
        <w:t>下面我们根据《公约》内容来看一下人稠地狭的岛国日本是怎样做的？</w:t>
      </w:r>
    </w:p>
    <w:p w:rsidR="00AF3295" w:rsidRPr="00980C17" w:rsidRDefault="00AF3295" w:rsidP="00980C17">
      <w:pPr>
        <w:adjustRightInd w:val="0"/>
        <w:snapToGrid w:val="0"/>
        <w:spacing w:line="360" w:lineRule="auto"/>
        <w:rPr>
          <w:rFonts w:ascii="宋体" w:hAnsi="宋体" w:cs="宋体" w:hint="eastAsia"/>
          <w:snapToGrid w:val="0"/>
          <w:color w:val="000000"/>
          <w:kern w:val="0"/>
          <w:sz w:val="21"/>
          <w:szCs w:val="21"/>
        </w:rPr>
      </w:pPr>
      <w:r w:rsidRPr="00980C17">
        <w:rPr>
          <w:rFonts w:ascii="宋体" w:hAnsi="宋体" w:cs="宋体" w:hint="eastAsia"/>
          <w:snapToGrid w:val="0"/>
          <w:color w:val="000000"/>
          <w:kern w:val="0"/>
          <w:sz w:val="21"/>
          <w:szCs w:val="21"/>
        </w:rPr>
        <w:t>为什么一向精明的日本人重视一个弹丸之地？</w:t>
      </w:r>
    </w:p>
    <w:p w:rsidR="00AF3295" w:rsidRPr="00980C17" w:rsidRDefault="00AF3295" w:rsidP="00980C17">
      <w:pPr>
        <w:adjustRightInd w:val="0"/>
        <w:snapToGrid w:val="0"/>
        <w:spacing w:line="360" w:lineRule="auto"/>
        <w:rPr>
          <w:rFonts w:ascii="宋体" w:hAnsi="宋体" w:cs="宋体" w:hint="eastAsia"/>
          <w:snapToGrid w:val="0"/>
          <w:color w:val="000000"/>
          <w:kern w:val="0"/>
          <w:sz w:val="21"/>
          <w:szCs w:val="21"/>
        </w:rPr>
      </w:pPr>
      <w:r w:rsidRPr="00980C17">
        <w:rPr>
          <w:rFonts w:ascii="宋体" w:hAnsi="宋体" w:cs="宋体" w:hint="eastAsia"/>
          <w:snapToGrid w:val="0"/>
          <w:color w:val="000000"/>
          <w:kern w:val="0"/>
          <w:sz w:val="21"/>
          <w:szCs w:val="21"/>
        </w:rPr>
        <w:t>（学生分析、讨论、解答）</w:t>
      </w:r>
    </w:p>
    <w:p w:rsidR="00AF3295" w:rsidRPr="00980C17" w:rsidRDefault="00AF3295" w:rsidP="00980C17">
      <w:pPr>
        <w:adjustRightInd w:val="0"/>
        <w:snapToGrid w:val="0"/>
        <w:spacing w:line="360" w:lineRule="auto"/>
        <w:rPr>
          <w:rFonts w:ascii="宋体" w:hAnsi="宋体" w:cs="宋体" w:hint="eastAsia"/>
          <w:snapToGrid w:val="0"/>
          <w:color w:val="000000"/>
          <w:kern w:val="0"/>
          <w:sz w:val="21"/>
          <w:szCs w:val="21"/>
        </w:rPr>
      </w:pPr>
      <w:r w:rsidRPr="00980C17">
        <w:rPr>
          <w:rFonts w:ascii="宋体" w:hAnsi="宋体" w:cs="宋体" w:hint="eastAsia"/>
          <w:snapToGrid w:val="0"/>
          <w:color w:val="000000"/>
          <w:kern w:val="0"/>
          <w:sz w:val="21"/>
          <w:szCs w:val="21"/>
        </w:rPr>
        <w:t>因为岛虽小，但其周围根据《公约》规定的海域面积巨大，可达</w:t>
      </w:r>
      <w:smartTag w:uri="urn:schemas-microsoft-com:office:smarttags" w:element="chmetcnv">
        <w:smartTagPr>
          <w:attr w:name="TCSC" w:val="0"/>
          <w:attr w:name="NumberType" w:val="1"/>
          <w:attr w:name="Negative" w:val="False"/>
          <w:attr w:name="HasSpace" w:val="False"/>
          <w:attr w:name="SourceValue" w:val="126000"/>
          <w:attr w:name="UnitName" w:val="km"/>
        </w:smartTagPr>
        <w:r w:rsidRPr="00980C17">
          <w:rPr>
            <w:rFonts w:ascii="宋体" w:hAnsi="宋体" w:cs="宋体" w:hint="eastAsia"/>
            <w:snapToGrid w:val="0"/>
            <w:color w:val="000000"/>
            <w:kern w:val="0"/>
            <w:sz w:val="21"/>
            <w:szCs w:val="21"/>
          </w:rPr>
          <w:t>126000km</w:t>
        </w:r>
      </w:smartTag>
      <w:r w:rsidRPr="00980C17">
        <w:rPr>
          <w:rFonts w:ascii="宋体" w:hAnsi="宋体" w:cs="宋体" w:hint="eastAsia"/>
          <w:snapToGrid w:val="0"/>
          <w:color w:val="000000"/>
          <w:kern w:val="0"/>
          <w:sz w:val="21"/>
          <w:szCs w:val="21"/>
        </w:rPr>
        <w:t>2的海域面积，并拥有该海域丰富的海洋资源</w:t>
      </w:r>
    </w:p>
    <w:p w:rsidR="00AF3295" w:rsidRPr="00980C17" w:rsidRDefault="00AF3295" w:rsidP="00980C17">
      <w:pPr>
        <w:adjustRightInd w:val="0"/>
        <w:snapToGrid w:val="0"/>
        <w:spacing w:line="360" w:lineRule="auto"/>
        <w:rPr>
          <w:rFonts w:ascii="宋体" w:hAnsi="宋体" w:cs="宋体" w:hint="eastAsia"/>
          <w:snapToGrid w:val="0"/>
          <w:color w:val="000000"/>
          <w:kern w:val="0"/>
          <w:sz w:val="21"/>
          <w:szCs w:val="21"/>
        </w:rPr>
      </w:pPr>
      <w:r w:rsidRPr="00980C17">
        <w:rPr>
          <w:rFonts w:ascii="宋体" w:hAnsi="宋体" w:cs="宋体" w:hint="eastAsia"/>
          <w:snapToGrid w:val="0"/>
          <w:color w:val="000000"/>
          <w:kern w:val="0"/>
          <w:sz w:val="21"/>
          <w:szCs w:val="21"/>
        </w:rPr>
        <w:t>3、〈联合国海洋法公约〉实施中的问题</w:t>
      </w:r>
    </w:p>
    <w:p w:rsidR="00AF3295" w:rsidRPr="00980C17" w:rsidRDefault="00AF3295" w:rsidP="00DF021C">
      <w:pPr>
        <w:adjustRightInd w:val="0"/>
        <w:snapToGrid w:val="0"/>
        <w:spacing w:line="360" w:lineRule="auto"/>
        <w:ind w:firstLineChars="200" w:firstLine="420"/>
        <w:rPr>
          <w:rFonts w:ascii="宋体" w:hAnsi="宋体" w:cs="宋体" w:hint="eastAsia"/>
          <w:snapToGrid w:val="0"/>
          <w:color w:val="000000"/>
          <w:kern w:val="0"/>
          <w:sz w:val="21"/>
          <w:szCs w:val="21"/>
        </w:rPr>
      </w:pPr>
      <w:r w:rsidRPr="00980C17">
        <w:rPr>
          <w:rFonts w:ascii="宋体" w:hAnsi="宋体" w:cs="宋体" w:hint="eastAsia"/>
          <w:snapToGrid w:val="0"/>
          <w:color w:val="000000"/>
          <w:kern w:val="0"/>
          <w:sz w:val="21"/>
          <w:szCs w:val="21"/>
        </w:rPr>
        <w:t>因为〈联合国海洋法公约〉要兼顾各个国家的利益和要求，还有许多不完善和不明确之处。因此，在实施过程中，必然会产生一些新的矛盾和问题。例如，在封闭或半封闭海域，周边国家主张的200海里专属经济区就可能存在着重叠，还有一些岛屿主权争议和渔业资源分配问题。因此，相邻国家间管辖海域划界和海洋权益，要求有关国家本着友好协商的精神，予以公平合理地解决。</w:t>
      </w:r>
    </w:p>
    <w:p w:rsidR="00E63236" w:rsidRPr="00980C17" w:rsidRDefault="000015F3" w:rsidP="00800C57">
      <w:pPr>
        <w:adjustRightInd w:val="0"/>
        <w:snapToGrid w:val="0"/>
        <w:spacing w:line="360" w:lineRule="auto"/>
        <w:rPr>
          <w:rFonts w:ascii="宋体" w:hAnsi="宋体" w:cs="宋体" w:hint="eastAsia"/>
          <w:snapToGrid w:val="0"/>
          <w:color w:val="000000"/>
          <w:kern w:val="0"/>
          <w:sz w:val="21"/>
          <w:szCs w:val="21"/>
        </w:rPr>
      </w:pPr>
      <w:r w:rsidRPr="00DF021C">
        <w:rPr>
          <w:rFonts w:ascii="宋体" w:hAnsi="宋体" w:hint="eastAsia"/>
          <w:b/>
          <w:snapToGrid w:val="0"/>
          <w:color w:val="000000"/>
          <w:kern w:val="0"/>
          <w:szCs w:val="21"/>
        </w:rPr>
        <w:t>过度：</w:t>
      </w:r>
      <w:r w:rsidRPr="00980C17">
        <w:rPr>
          <w:rFonts w:ascii="宋体" w:hAnsi="宋体" w:cs="宋体"/>
          <w:snapToGrid w:val="0"/>
          <w:color w:val="000000"/>
          <w:kern w:val="0"/>
          <w:sz w:val="21"/>
          <w:szCs w:val="21"/>
        </w:rPr>
        <w:t>1987年，菲律宾总统访华，谈到南沙问题时说:“至少在地理上，那些岛屿离菲律宾更近。”</w:t>
      </w:r>
      <w:bookmarkStart w:id="0" w:name="qihoosnap0"/>
      <w:bookmarkEnd w:id="0"/>
      <w:r w:rsidRPr="00980C17">
        <w:rPr>
          <w:rFonts w:ascii="宋体" w:hAnsi="宋体" w:cs="宋体"/>
          <w:snapToGrid w:val="0"/>
          <w:color w:val="000000"/>
          <w:kern w:val="0"/>
          <w:sz w:val="21"/>
          <w:szCs w:val="21"/>
        </w:rPr>
        <w:t>邓小平说:“在地理上，</w:t>
      </w:r>
      <w:bookmarkStart w:id="1" w:name="qihoosnap1"/>
      <w:bookmarkEnd w:id="1"/>
      <w:r w:rsidRPr="00980C17">
        <w:rPr>
          <w:rFonts w:ascii="宋体" w:hAnsi="宋体" w:cs="宋体"/>
          <w:snapToGrid w:val="0"/>
          <w:color w:val="000000"/>
          <w:kern w:val="0"/>
          <w:sz w:val="21"/>
          <w:szCs w:val="21"/>
        </w:rPr>
        <w:t>菲律宾离中国也很近。”</w:t>
      </w:r>
    </w:p>
    <w:p w:rsidR="00AF3295" w:rsidRPr="00FB01FD" w:rsidRDefault="00E63236" w:rsidP="00706330">
      <w:pPr>
        <w:adjustRightInd w:val="0"/>
        <w:snapToGrid w:val="0"/>
        <w:spacing w:line="360" w:lineRule="auto"/>
        <w:rPr>
          <w:rFonts w:ascii="宋体" w:hAnsi="宋体" w:cs="宋体" w:hint="eastAsia"/>
          <w:snapToGrid w:val="0"/>
          <w:color w:val="000000"/>
          <w:kern w:val="0"/>
          <w:sz w:val="21"/>
          <w:szCs w:val="21"/>
        </w:rPr>
      </w:pPr>
      <w:r w:rsidRPr="00FB01FD">
        <w:rPr>
          <w:rFonts w:ascii="宋体" w:hAnsi="宋体" w:cs="宋体" w:hint="eastAsia"/>
          <w:snapToGrid w:val="0"/>
          <w:color w:val="000000"/>
          <w:kern w:val="0"/>
          <w:sz w:val="21"/>
          <w:szCs w:val="21"/>
        </w:rPr>
        <w:t>三、</w:t>
      </w:r>
      <w:r w:rsidR="00AF3295" w:rsidRPr="00FB01FD">
        <w:rPr>
          <w:rFonts w:ascii="宋体" w:hAnsi="宋体" w:cs="宋体" w:hint="eastAsia"/>
          <w:snapToGrid w:val="0"/>
          <w:color w:val="000000"/>
          <w:kern w:val="0"/>
          <w:sz w:val="21"/>
          <w:szCs w:val="21"/>
        </w:rPr>
        <w:t>我国是一个海洋大国，岛屿众多</w:t>
      </w:r>
    </w:p>
    <w:p w:rsidR="00AF3295" w:rsidRPr="00FB01FD" w:rsidRDefault="00AF3295" w:rsidP="00FB01FD">
      <w:pPr>
        <w:adjustRightInd w:val="0"/>
        <w:snapToGrid w:val="0"/>
        <w:spacing w:line="360" w:lineRule="auto"/>
        <w:ind w:firstLineChars="200" w:firstLine="420"/>
        <w:rPr>
          <w:rFonts w:ascii="宋体" w:hAnsi="宋体" w:cs="宋体" w:hint="eastAsia"/>
          <w:snapToGrid w:val="0"/>
          <w:color w:val="000000"/>
          <w:kern w:val="0"/>
          <w:sz w:val="21"/>
          <w:szCs w:val="21"/>
        </w:rPr>
      </w:pPr>
      <w:r w:rsidRPr="00FB01FD">
        <w:rPr>
          <w:rFonts w:ascii="宋体" w:hAnsi="宋体" w:cs="宋体" w:hint="eastAsia"/>
          <w:snapToGrid w:val="0"/>
          <w:color w:val="000000"/>
          <w:kern w:val="0"/>
          <w:sz w:val="21"/>
          <w:szCs w:val="21"/>
        </w:rPr>
        <w:t>中国</w:t>
      </w:r>
      <w:proofErr w:type="gramStart"/>
      <w:r w:rsidRPr="00FB01FD">
        <w:rPr>
          <w:rFonts w:ascii="宋体" w:hAnsi="宋体" w:cs="宋体" w:hint="eastAsia"/>
          <w:snapToGrid w:val="0"/>
          <w:color w:val="000000"/>
          <w:kern w:val="0"/>
          <w:sz w:val="21"/>
          <w:szCs w:val="21"/>
        </w:rPr>
        <w:t>政区图</w:t>
      </w:r>
      <w:proofErr w:type="gramEnd"/>
      <w:r w:rsidRPr="00FB01FD">
        <w:rPr>
          <w:rFonts w:ascii="宋体" w:hAnsi="宋体" w:cs="宋体" w:hint="eastAsia"/>
          <w:snapToGrid w:val="0"/>
          <w:color w:val="000000"/>
          <w:kern w:val="0"/>
          <w:sz w:val="21"/>
          <w:szCs w:val="21"/>
        </w:rPr>
        <w:t>东部：从图中可以看出，我国海域与其他国家接壤的区域并不宽阔，有些地区不到200海浬，有的甚至不到12海浬，那到底</w:t>
      </w:r>
      <w:proofErr w:type="gramStart"/>
      <w:r w:rsidRPr="00FB01FD">
        <w:rPr>
          <w:rFonts w:ascii="宋体" w:hAnsi="宋体" w:cs="宋体" w:hint="eastAsia"/>
          <w:snapToGrid w:val="0"/>
          <w:color w:val="000000"/>
          <w:kern w:val="0"/>
          <w:sz w:val="21"/>
          <w:szCs w:val="21"/>
        </w:rPr>
        <w:t>算那个</w:t>
      </w:r>
      <w:proofErr w:type="gramEnd"/>
      <w:r w:rsidRPr="00FB01FD">
        <w:rPr>
          <w:rFonts w:ascii="宋体" w:hAnsi="宋体" w:cs="宋体" w:hint="eastAsia"/>
          <w:snapToGrid w:val="0"/>
          <w:color w:val="000000"/>
          <w:kern w:val="0"/>
          <w:sz w:val="21"/>
          <w:szCs w:val="21"/>
        </w:rPr>
        <w:t>国家的呢？（学生讨论）</w:t>
      </w:r>
    </w:p>
    <w:p w:rsidR="00AF3295" w:rsidRPr="00FB01FD" w:rsidRDefault="00AF3295" w:rsidP="00FB01FD">
      <w:pPr>
        <w:adjustRightInd w:val="0"/>
        <w:snapToGrid w:val="0"/>
        <w:spacing w:line="360" w:lineRule="auto"/>
        <w:ind w:firstLineChars="200" w:firstLine="420"/>
        <w:rPr>
          <w:rFonts w:ascii="宋体" w:hAnsi="宋体" w:cs="宋体" w:hint="eastAsia"/>
          <w:snapToGrid w:val="0"/>
          <w:color w:val="000000"/>
          <w:kern w:val="0"/>
          <w:sz w:val="21"/>
          <w:szCs w:val="21"/>
        </w:rPr>
      </w:pPr>
      <w:r w:rsidRPr="00FB01FD">
        <w:rPr>
          <w:rFonts w:ascii="宋体" w:hAnsi="宋体" w:cs="宋体" w:hint="eastAsia"/>
          <w:snapToGrid w:val="0"/>
          <w:color w:val="000000"/>
          <w:kern w:val="0"/>
          <w:sz w:val="21"/>
          <w:szCs w:val="21"/>
        </w:rPr>
        <w:t>这些地区就是人们常谈到的争议地区，这说明《公约》有不足之处，使得国家之间部分主权、经济利益不明确，造成国家间的冲突与误解。如我国的南海诸岛中的很多岛屿、东海的钓鱼岛就属这种情况。</w:t>
      </w:r>
    </w:p>
    <w:p w:rsidR="00AF3295" w:rsidRPr="00FB01FD" w:rsidRDefault="00AF3295" w:rsidP="00FB01FD">
      <w:pPr>
        <w:adjustRightInd w:val="0"/>
        <w:snapToGrid w:val="0"/>
        <w:spacing w:line="360" w:lineRule="auto"/>
        <w:ind w:firstLineChars="200" w:firstLine="420"/>
        <w:rPr>
          <w:rFonts w:ascii="宋体" w:hAnsi="宋体" w:cs="宋体" w:hint="eastAsia"/>
          <w:snapToGrid w:val="0"/>
          <w:color w:val="000000"/>
          <w:kern w:val="0"/>
          <w:sz w:val="21"/>
          <w:szCs w:val="21"/>
        </w:rPr>
      </w:pPr>
      <w:r w:rsidRPr="00FB01FD">
        <w:rPr>
          <w:rFonts w:ascii="宋体" w:hAnsi="宋体" w:cs="宋体" w:hint="eastAsia"/>
          <w:snapToGrid w:val="0"/>
          <w:color w:val="000000"/>
          <w:kern w:val="0"/>
          <w:sz w:val="21"/>
          <w:szCs w:val="21"/>
        </w:rPr>
        <w:t>南海诸岛、钓鱼岛</w:t>
      </w:r>
    </w:p>
    <w:p w:rsidR="00AF3295" w:rsidRPr="00FB01FD" w:rsidRDefault="00AF3295" w:rsidP="00FB01FD">
      <w:pPr>
        <w:adjustRightInd w:val="0"/>
        <w:snapToGrid w:val="0"/>
        <w:spacing w:line="360" w:lineRule="auto"/>
        <w:ind w:firstLineChars="200" w:firstLine="420"/>
        <w:rPr>
          <w:rFonts w:ascii="宋体" w:hAnsi="宋体" w:cs="宋体" w:hint="eastAsia"/>
          <w:snapToGrid w:val="0"/>
          <w:color w:val="000000"/>
          <w:kern w:val="0"/>
          <w:sz w:val="21"/>
          <w:szCs w:val="21"/>
        </w:rPr>
      </w:pPr>
      <w:r w:rsidRPr="00FB01FD">
        <w:rPr>
          <w:rFonts w:ascii="宋体" w:hAnsi="宋体" w:cs="宋体" w:hint="eastAsia"/>
          <w:snapToGrid w:val="0"/>
          <w:color w:val="000000"/>
          <w:kern w:val="0"/>
          <w:sz w:val="21"/>
          <w:szCs w:val="21"/>
        </w:rPr>
        <w:t>对此问题你想说什么？</w:t>
      </w:r>
    </w:p>
    <w:p w:rsidR="009A54E4" w:rsidRPr="004853EC" w:rsidRDefault="00706330" w:rsidP="00800C57">
      <w:pPr>
        <w:adjustRightInd w:val="0"/>
        <w:snapToGrid w:val="0"/>
        <w:spacing w:line="360" w:lineRule="auto"/>
        <w:rPr>
          <w:rFonts w:ascii="宋体" w:hAnsi="宋体" w:cs="宋体"/>
          <w:snapToGrid w:val="0"/>
          <w:color w:val="000000"/>
          <w:kern w:val="0"/>
          <w:sz w:val="21"/>
          <w:szCs w:val="21"/>
        </w:rPr>
      </w:pPr>
      <w:r>
        <w:rPr>
          <w:rFonts w:ascii="宋体" w:hAnsi="宋体" w:hint="eastAsia"/>
          <w:snapToGrid w:val="0"/>
          <w:color w:val="000000"/>
          <w:kern w:val="0"/>
          <w:sz w:val="21"/>
          <w:szCs w:val="21"/>
        </w:rPr>
        <w:t>1．</w:t>
      </w:r>
      <w:r w:rsidR="009A54E4" w:rsidRPr="009969F1">
        <w:rPr>
          <w:rFonts w:ascii="宋体" w:hAnsi="宋体" w:hint="eastAsia"/>
          <w:snapToGrid w:val="0"/>
          <w:color w:val="000000"/>
          <w:kern w:val="0"/>
          <w:sz w:val="21"/>
          <w:szCs w:val="21"/>
        </w:rPr>
        <w:t>我</w:t>
      </w:r>
      <w:r w:rsidR="009A54E4" w:rsidRPr="004853EC">
        <w:rPr>
          <w:rFonts w:ascii="宋体" w:hAnsi="宋体" w:cs="宋体" w:hint="eastAsia"/>
          <w:snapToGrid w:val="0"/>
          <w:color w:val="000000"/>
          <w:kern w:val="0"/>
          <w:sz w:val="21"/>
          <w:szCs w:val="21"/>
        </w:rPr>
        <w:t>国是一个海洋大国：</w:t>
      </w:r>
    </w:p>
    <w:p w:rsidR="009A54E4" w:rsidRPr="004853EC" w:rsidRDefault="009A54E4" w:rsidP="004853EC">
      <w:pPr>
        <w:adjustRightInd w:val="0"/>
        <w:snapToGrid w:val="0"/>
        <w:spacing w:line="360" w:lineRule="auto"/>
        <w:ind w:firstLineChars="200" w:firstLine="420"/>
        <w:rPr>
          <w:rFonts w:ascii="宋体" w:hAnsi="宋体" w:cs="宋体"/>
          <w:snapToGrid w:val="0"/>
          <w:color w:val="000000"/>
          <w:kern w:val="0"/>
          <w:sz w:val="21"/>
          <w:szCs w:val="21"/>
        </w:rPr>
      </w:pPr>
      <w:r w:rsidRPr="004853EC">
        <w:rPr>
          <w:rFonts w:ascii="宋体" w:hAnsi="宋体" w:cs="宋体" w:hint="eastAsia"/>
          <w:snapToGrid w:val="0"/>
          <w:color w:val="000000"/>
          <w:kern w:val="0"/>
          <w:sz w:val="21"/>
          <w:szCs w:val="21"/>
        </w:rPr>
        <w:t>大陆海岸线</w:t>
      </w:r>
      <w:r w:rsidRPr="004853EC">
        <w:rPr>
          <w:rFonts w:ascii="宋体" w:hAnsi="宋体" w:cs="宋体"/>
          <w:snapToGrid w:val="0"/>
          <w:color w:val="000000"/>
          <w:kern w:val="0"/>
          <w:sz w:val="21"/>
          <w:szCs w:val="21"/>
        </w:rPr>
        <w:t>18000</w:t>
      </w:r>
      <w:r w:rsidRPr="004853EC">
        <w:rPr>
          <w:rFonts w:ascii="宋体" w:hAnsi="宋体" w:cs="宋体" w:hint="eastAsia"/>
          <w:snapToGrid w:val="0"/>
          <w:color w:val="000000"/>
          <w:kern w:val="0"/>
          <w:sz w:val="21"/>
          <w:szCs w:val="21"/>
        </w:rPr>
        <w:t>多千米，岛屿</w:t>
      </w:r>
      <w:r w:rsidRPr="004853EC">
        <w:rPr>
          <w:rFonts w:ascii="宋体" w:hAnsi="宋体" w:cs="宋体"/>
          <w:snapToGrid w:val="0"/>
          <w:color w:val="000000"/>
          <w:kern w:val="0"/>
          <w:sz w:val="21"/>
          <w:szCs w:val="21"/>
        </w:rPr>
        <w:t>6000</w:t>
      </w:r>
      <w:r w:rsidRPr="004853EC">
        <w:rPr>
          <w:rFonts w:ascii="宋体" w:hAnsi="宋体" w:cs="宋体" w:hint="eastAsia"/>
          <w:snapToGrid w:val="0"/>
          <w:color w:val="000000"/>
          <w:kern w:val="0"/>
          <w:sz w:val="21"/>
          <w:szCs w:val="21"/>
        </w:rPr>
        <w:t>多个，岛岸线超过</w:t>
      </w:r>
      <w:r w:rsidRPr="004853EC">
        <w:rPr>
          <w:rFonts w:ascii="宋体" w:hAnsi="宋体" w:cs="宋体"/>
          <w:snapToGrid w:val="0"/>
          <w:color w:val="000000"/>
          <w:kern w:val="0"/>
          <w:sz w:val="21"/>
          <w:szCs w:val="21"/>
        </w:rPr>
        <w:t>14000</w:t>
      </w:r>
      <w:r w:rsidRPr="004853EC">
        <w:rPr>
          <w:rFonts w:ascii="宋体" w:hAnsi="宋体" w:cs="宋体" w:hint="eastAsia"/>
          <w:snapToGrid w:val="0"/>
          <w:color w:val="000000"/>
          <w:kern w:val="0"/>
          <w:sz w:val="21"/>
          <w:szCs w:val="21"/>
        </w:rPr>
        <w:t>千米，中国的领海面积37万平方公里，</w:t>
      </w:r>
      <w:proofErr w:type="gramStart"/>
      <w:r w:rsidRPr="004853EC">
        <w:rPr>
          <w:rFonts w:ascii="宋体" w:hAnsi="宋体" w:cs="宋体" w:hint="eastAsia"/>
          <w:snapToGrid w:val="0"/>
          <w:color w:val="000000"/>
          <w:kern w:val="0"/>
          <w:sz w:val="21"/>
          <w:szCs w:val="21"/>
        </w:rPr>
        <w:t>可主张</w:t>
      </w:r>
      <w:proofErr w:type="gramEnd"/>
      <w:r w:rsidRPr="004853EC">
        <w:rPr>
          <w:rFonts w:ascii="宋体" w:hAnsi="宋体" w:cs="宋体" w:hint="eastAsia"/>
          <w:snapToGrid w:val="0"/>
          <w:color w:val="000000"/>
          <w:kern w:val="0"/>
          <w:sz w:val="21"/>
          <w:szCs w:val="21"/>
        </w:rPr>
        <w:t>管辖的海域面为300万平方公里。</w:t>
      </w:r>
    </w:p>
    <w:p w:rsidR="009A54E4" w:rsidRPr="004853EC" w:rsidRDefault="004853EC" w:rsidP="00800C57">
      <w:pPr>
        <w:adjustRightInd w:val="0"/>
        <w:snapToGrid w:val="0"/>
        <w:spacing w:line="360" w:lineRule="auto"/>
        <w:rPr>
          <w:rFonts w:ascii="宋体" w:hAnsi="宋体" w:cs="宋体"/>
          <w:snapToGrid w:val="0"/>
          <w:color w:val="000000"/>
          <w:kern w:val="0"/>
          <w:sz w:val="21"/>
          <w:szCs w:val="21"/>
        </w:rPr>
      </w:pPr>
      <w:r w:rsidRPr="004853EC">
        <w:rPr>
          <w:rFonts w:ascii="宋体" w:hAnsi="宋体" w:cs="宋体" w:hint="eastAsia"/>
          <w:snapToGrid w:val="0"/>
          <w:color w:val="000000"/>
          <w:kern w:val="0"/>
          <w:sz w:val="21"/>
          <w:szCs w:val="21"/>
        </w:rPr>
        <w:t>2.</w:t>
      </w:r>
      <w:r w:rsidR="009A54E4" w:rsidRPr="004853EC">
        <w:rPr>
          <w:rFonts w:ascii="宋体" w:hAnsi="宋体" w:cs="宋体" w:hint="eastAsia"/>
          <w:snapToGrid w:val="0"/>
          <w:color w:val="000000"/>
          <w:kern w:val="0"/>
          <w:sz w:val="21"/>
          <w:szCs w:val="21"/>
        </w:rPr>
        <w:t>存在海洋划界等问题：</w:t>
      </w:r>
    </w:p>
    <w:p w:rsidR="009A54E4" w:rsidRPr="002E735A" w:rsidRDefault="009A54E4" w:rsidP="004853EC">
      <w:pPr>
        <w:widowControl/>
        <w:adjustRightInd w:val="0"/>
        <w:snapToGrid w:val="0"/>
        <w:spacing w:line="360" w:lineRule="auto"/>
        <w:jc w:val="left"/>
        <w:rPr>
          <w:rFonts w:ascii="宋体" w:hAnsi="宋体" w:cs="宋体"/>
          <w:kern w:val="0"/>
        </w:rPr>
      </w:pPr>
      <w:r w:rsidRPr="002E735A">
        <w:rPr>
          <w:rFonts w:ascii="楷体_GB2312" w:eastAsia="楷体_GB2312" w:hAnsi="宋体" w:cs="宋体" w:hint="eastAsia"/>
          <w:bCs/>
          <w:color w:val="000000"/>
          <w:kern w:val="0"/>
          <w:sz w:val="22"/>
          <w:szCs w:val="22"/>
        </w:rPr>
        <w:lastRenderedPageBreak/>
        <w:t>①中国的专属经济区中有1/3是周边国家也声称拥有“主权”的水域。</w:t>
      </w:r>
    </w:p>
    <w:p w:rsidR="009A54E4" w:rsidRPr="002E735A" w:rsidRDefault="009A54E4" w:rsidP="004853EC">
      <w:pPr>
        <w:widowControl/>
        <w:adjustRightInd w:val="0"/>
        <w:snapToGrid w:val="0"/>
        <w:spacing w:line="360" w:lineRule="auto"/>
        <w:jc w:val="left"/>
        <w:rPr>
          <w:rFonts w:ascii="宋体" w:hAnsi="宋体" w:cs="宋体"/>
          <w:kern w:val="0"/>
        </w:rPr>
      </w:pPr>
      <w:r w:rsidRPr="002E735A">
        <w:rPr>
          <w:rFonts w:ascii="楷体_GB2312" w:eastAsia="楷体_GB2312" w:hAnsi="宋体" w:cs="宋体" w:hint="eastAsia"/>
          <w:bCs/>
          <w:color w:val="000000"/>
          <w:kern w:val="0"/>
          <w:sz w:val="22"/>
          <w:szCs w:val="22"/>
        </w:rPr>
        <w:t xml:space="preserve">②我国海上相邻或相向的八个国家，都与我国有海洋争端。 </w:t>
      </w:r>
    </w:p>
    <w:p w:rsidR="009A54E4" w:rsidRPr="002E735A" w:rsidRDefault="009A54E4" w:rsidP="004853EC">
      <w:pPr>
        <w:widowControl/>
        <w:adjustRightInd w:val="0"/>
        <w:snapToGrid w:val="0"/>
        <w:spacing w:line="360" w:lineRule="auto"/>
        <w:jc w:val="left"/>
        <w:rPr>
          <w:rFonts w:ascii="宋体" w:hAnsi="宋体" w:cs="宋体"/>
          <w:kern w:val="0"/>
        </w:rPr>
      </w:pPr>
      <w:r w:rsidRPr="002E735A">
        <w:rPr>
          <w:rFonts w:ascii="楷体_GB2312" w:eastAsia="楷体_GB2312" w:hAnsi="宋体" w:cs="宋体" w:hint="eastAsia"/>
          <w:bCs/>
          <w:color w:val="000000"/>
          <w:kern w:val="0"/>
          <w:sz w:val="22"/>
          <w:szCs w:val="22"/>
        </w:rPr>
        <w:t xml:space="preserve">③与我国相邻或相向国家片面划定涉及我国管辖的海域范围共约150万平方公里之多。 </w:t>
      </w:r>
    </w:p>
    <w:p w:rsidR="009A54E4" w:rsidRPr="002E735A" w:rsidRDefault="009A54E4" w:rsidP="004853EC">
      <w:pPr>
        <w:widowControl/>
        <w:adjustRightInd w:val="0"/>
        <w:snapToGrid w:val="0"/>
        <w:spacing w:line="360" w:lineRule="auto"/>
        <w:jc w:val="left"/>
        <w:rPr>
          <w:rFonts w:ascii="宋体" w:hAnsi="宋体" w:cs="宋体"/>
          <w:kern w:val="0"/>
        </w:rPr>
      </w:pPr>
      <w:r w:rsidRPr="002E735A">
        <w:rPr>
          <w:rFonts w:ascii="楷体_GB2312" w:eastAsia="楷体_GB2312" w:hAnsi="宋体" w:cs="宋体" w:hint="eastAsia"/>
          <w:bCs/>
          <w:color w:val="000000"/>
          <w:kern w:val="0"/>
          <w:sz w:val="22"/>
          <w:szCs w:val="22"/>
        </w:rPr>
        <w:t>④就目前而言，存在“重复水域”、大陆架和岛礁争议的</w:t>
      </w:r>
      <w:proofErr w:type="gramStart"/>
      <w:r w:rsidRPr="002E735A">
        <w:rPr>
          <w:rFonts w:ascii="楷体_GB2312" w:eastAsia="楷体_GB2312" w:hAnsi="宋体" w:cs="宋体" w:hint="eastAsia"/>
          <w:bCs/>
          <w:color w:val="000000"/>
          <w:kern w:val="0"/>
          <w:sz w:val="22"/>
          <w:szCs w:val="22"/>
        </w:rPr>
        <w:t>重区域</w:t>
      </w:r>
      <w:proofErr w:type="gramEnd"/>
      <w:r w:rsidRPr="002E735A">
        <w:rPr>
          <w:rFonts w:ascii="楷体_GB2312" w:eastAsia="楷体_GB2312" w:hAnsi="宋体" w:cs="宋体" w:hint="eastAsia"/>
          <w:bCs/>
          <w:color w:val="000000"/>
          <w:kern w:val="0"/>
          <w:sz w:val="22"/>
          <w:szCs w:val="22"/>
        </w:rPr>
        <w:t xml:space="preserve">是在东海和南海。 </w:t>
      </w:r>
    </w:p>
    <w:p w:rsidR="009A54E4" w:rsidRPr="004853EC" w:rsidRDefault="009A54E4" w:rsidP="00800C57">
      <w:pPr>
        <w:adjustRightInd w:val="0"/>
        <w:snapToGrid w:val="0"/>
        <w:spacing w:line="360" w:lineRule="auto"/>
        <w:rPr>
          <w:rFonts w:ascii="宋体" w:hAnsi="宋体" w:cs="宋体"/>
          <w:snapToGrid w:val="0"/>
          <w:color w:val="000000"/>
          <w:kern w:val="0"/>
          <w:sz w:val="21"/>
          <w:szCs w:val="21"/>
        </w:rPr>
      </w:pPr>
      <w:r w:rsidRPr="004853EC">
        <w:rPr>
          <w:rFonts w:ascii="宋体" w:hAnsi="宋体" w:cs="宋体"/>
          <w:snapToGrid w:val="0"/>
          <w:color w:val="000000"/>
          <w:kern w:val="0"/>
          <w:sz w:val="21"/>
          <w:szCs w:val="21"/>
        </w:rPr>
        <w:t>3</w:t>
      </w:r>
      <w:r w:rsidRPr="004853EC">
        <w:rPr>
          <w:rFonts w:ascii="宋体" w:hAnsi="宋体" w:cs="宋体" w:hint="eastAsia"/>
          <w:snapToGrid w:val="0"/>
          <w:color w:val="000000"/>
          <w:kern w:val="0"/>
          <w:sz w:val="21"/>
          <w:szCs w:val="21"/>
        </w:rPr>
        <w:t>．关于维护我国海洋权益的重要性：</w:t>
      </w:r>
    </w:p>
    <w:p w:rsidR="009A54E4" w:rsidRPr="004853EC" w:rsidRDefault="009A54E4" w:rsidP="00800C57">
      <w:pPr>
        <w:adjustRightInd w:val="0"/>
        <w:snapToGrid w:val="0"/>
        <w:spacing w:line="360" w:lineRule="auto"/>
        <w:rPr>
          <w:rFonts w:ascii="宋体" w:hAnsi="宋体" w:cs="宋体"/>
          <w:snapToGrid w:val="0"/>
          <w:color w:val="000000"/>
          <w:kern w:val="0"/>
          <w:sz w:val="21"/>
          <w:szCs w:val="21"/>
        </w:rPr>
      </w:pPr>
      <w:r w:rsidRPr="004853EC">
        <w:rPr>
          <w:rFonts w:ascii="宋体" w:hAnsi="宋体" w:cs="宋体" w:hint="eastAsia"/>
          <w:snapToGrid w:val="0"/>
          <w:color w:val="000000"/>
          <w:kern w:val="0"/>
          <w:sz w:val="21"/>
          <w:szCs w:val="21"/>
        </w:rPr>
        <w:t>①主权意识：海洋权是国家主权的重要组成部分。其包含内水及领海主权、海域管辖主权和主权权利等，这些都直接关系到国家的安全和发展。</w:t>
      </w:r>
    </w:p>
    <w:p w:rsidR="009A54E4" w:rsidRPr="004853EC" w:rsidRDefault="009A54E4" w:rsidP="00800C57">
      <w:pPr>
        <w:adjustRightInd w:val="0"/>
        <w:snapToGrid w:val="0"/>
        <w:spacing w:line="360" w:lineRule="auto"/>
        <w:rPr>
          <w:rFonts w:ascii="宋体" w:hAnsi="宋体" w:cs="宋体"/>
          <w:snapToGrid w:val="0"/>
          <w:color w:val="000000"/>
          <w:kern w:val="0"/>
          <w:sz w:val="21"/>
          <w:szCs w:val="21"/>
        </w:rPr>
      </w:pPr>
      <w:r w:rsidRPr="004853EC">
        <w:rPr>
          <w:rFonts w:ascii="宋体" w:hAnsi="宋体" w:cs="宋体" w:hint="eastAsia"/>
          <w:snapToGrid w:val="0"/>
          <w:color w:val="000000"/>
          <w:kern w:val="0"/>
          <w:sz w:val="21"/>
          <w:szCs w:val="21"/>
        </w:rPr>
        <w:t>②资源意识：海洋是巨大的资源宝库，是我国可持续发展的战略性基地，对于解决我国经济发展中所面临的资源、能源问题，具有重大的意义。</w:t>
      </w:r>
    </w:p>
    <w:p w:rsidR="009A54E4" w:rsidRPr="004853EC" w:rsidRDefault="009A54E4" w:rsidP="00800C57">
      <w:pPr>
        <w:adjustRightInd w:val="0"/>
        <w:snapToGrid w:val="0"/>
        <w:spacing w:line="360" w:lineRule="auto"/>
        <w:rPr>
          <w:rFonts w:ascii="宋体" w:hAnsi="宋体" w:cs="宋体" w:hint="eastAsia"/>
          <w:snapToGrid w:val="0"/>
          <w:color w:val="000000"/>
          <w:kern w:val="0"/>
          <w:sz w:val="21"/>
          <w:szCs w:val="21"/>
        </w:rPr>
      </w:pPr>
      <w:r w:rsidRPr="004853EC">
        <w:rPr>
          <w:rFonts w:ascii="宋体" w:hAnsi="宋体" w:cs="宋体" w:hint="eastAsia"/>
          <w:snapToGrid w:val="0"/>
          <w:color w:val="000000"/>
          <w:kern w:val="0"/>
          <w:sz w:val="21"/>
          <w:szCs w:val="21"/>
        </w:rPr>
        <w:t>③促进我国高新技术发展的意义：现代海洋资源的开发，属知识、技术和资金密集型的高新技术产业，开发海洋资源讲课带动和促进我国相关产业和技术的发展。</w:t>
      </w:r>
    </w:p>
    <w:p w:rsidR="005041ED" w:rsidRDefault="005041ED" w:rsidP="005041ED">
      <w:pPr>
        <w:widowControl/>
        <w:adjustRightInd w:val="0"/>
        <w:snapToGrid w:val="0"/>
        <w:spacing w:line="360" w:lineRule="auto"/>
        <w:ind w:firstLineChars="200" w:firstLine="440"/>
        <w:jc w:val="left"/>
        <w:rPr>
          <w:rFonts w:cs="宋体" w:hint="eastAsia"/>
          <w:color w:val="000000"/>
          <w:kern w:val="0"/>
          <w:sz w:val="22"/>
          <w:szCs w:val="22"/>
        </w:rPr>
      </w:pPr>
    </w:p>
    <w:p w:rsidR="005041ED" w:rsidRPr="00800C57" w:rsidRDefault="005041ED" w:rsidP="00800C57">
      <w:pPr>
        <w:adjustRightInd w:val="0"/>
        <w:snapToGrid w:val="0"/>
        <w:spacing w:line="360" w:lineRule="auto"/>
        <w:ind w:firstLineChars="200" w:firstLine="420"/>
        <w:rPr>
          <w:rFonts w:ascii="宋体" w:hAnsi="宋体" w:cs="宋体" w:hint="eastAsia"/>
          <w:snapToGrid w:val="0"/>
          <w:color w:val="000000"/>
          <w:kern w:val="0"/>
          <w:sz w:val="21"/>
          <w:szCs w:val="21"/>
        </w:rPr>
      </w:pPr>
      <w:r w:rsidRPr="00800C57">
        <w:rPr>
          <w:rFonts w:ascii="宋体" w:hAnsi="宋体" w:cs="宋体" w:hint="eastAsia"/>
          <w:snapToGrid w:val="0"/>
          <w:color w:val="000000"/>
          <w:kern w:val="0"/>
          <w:sz w:val="21"/>
          <w:szCs w:val="21"/>
        </w:rPr>
        <w:t>钓鱼岛和南海诸岛自古都是我国的主权领土，</w:t>
      </w:r>
      <w:r w:rsidR="006F2AD4">
        <w:rPr>
          <w:rFonts w:ascii="宋体" w:hAnsi="宋体" w:cs="宋体" w:hint="eastAsia"/>
          <w:snapToGrid w:val="0"/>
          <w:color w:val="000000"/>
          <w:kern w:val="0"/>
          <w:sz w:val="21"/>
          <w:szCs w:val="21"/>
        </w:rPr>
        <w:t>更不用说黄岩岛了，</w:t>
      </w:r>
      <w:r w:rsidRPr="00800C57">
        <w:rPr>
          <w:rFonts w:ascii="宋体" w:hAnsi="宋体" w:cs="宋体" w:hint="eastAsia"/>
          <w:snapToGrid w:val="0"/>
          <w:color w:val="000000"/>
          <w:kern w:val="0"/>
          <w:sz w:val="21"/>
          <w:szCs w:val="21"/>
        </w:rPr>
        <w:t>但由于某些历史原因</w:t>
      </w:r>
      <w:r w:rsidR="006F2AD4">
        <w:rPr>
          <w:rFonts w:ascii="宋体" w:hAnsi="宋体" w:cs="宋体" w:hint="eastAsia"/>
          <w:snapToGrid w:val="0"/>
          <w:color w:val="000000"/>
          <w:kern w:val="0"/>
          <w:sz w:val="21"/>
          <w:szCs w:val="21"/>
        </w:rPr>
        <w:t>有些岛屿</w:t>
      </w:r>
      <w:r w:rsidRPr="00800C57">
        <w:rPr>
          <w:rFonts w:ascii="宋体" w:hAnsi="宋体" w:cs="宋体" w:hint="eastAsia"/>
          <w:snapToGrid w:val="0"/>
          <w:color w:val="000000"/>
          <w:kern w:val="0"/>
          <w:sz w:val="21"/>
          <w:szCs w:val="21"/>
        </w:rPr>
        <w:t>被别国占去，一直不归还，并大肆掠夺我国的海洋资源。更可恨的是日本竟妄图与我国共分钓鱼岛以西的东海海域的主权和海洋资源，这是中国人所不能容忍的。</w:t>
      </w:r>
    </w:p>
    <w:p w:rsidR="005041ED" w:rsidRPr="00800C57" w:rsidRDefault="005041ED" w:rsidP="00800C57">
      <w:pPr>
        <w:adjustRightInd w:val="0"/>
        <w:snapToGrid w:val="0"/>
        <w:spacing w:line="360" w:lineRule="auto"/>
        <w:ind w:firstLineChars="200" w:firstLine="420"/>
        <w:rPr>
          <w:rFonts w:ascii="宋体" w:hAnsi="宋体" w:cs="宋体" w:hint="eastAsia"/>
          <w:snapToGrid w:val="0"/>
          <w:color w:val="000000"/>
          <w:kern w:val="0"/>
          <w:sz w:val="21"/>
          <w:szCs w:val="21"/>
        </w:rPr>
      </w:pPr>
      <w:r w:rsidRPr="00800C57">
        <w:rPr>
          <w:rFonts w:ascii="宋体" w:hAnsi="宋体" w:cs="宋体" w:hint="eastAsia"/>
          <w:snapToGrid w:val="0"/>
          <w:color w:val="000000"/>
          <w:kern w:val="0"/>
          <w:sz w:val="21"/>
          <w:szCs w:val="21"/>
        </w:rPr>
        <w:t>鉴于</w:t>
      </w:r>
      <w:proofErr w:type="gramStart"/>
      <w:r w:rsidRPr="00800C57">
        <w:rPr>
          <w:rFonts w:ascii="宋体" w:hAnsi="宋体" w:cs="宋体" w:hint="eastAsia"/>
          <w:snapToGrid w:val="0"/>
          <w:color w:val="000000"/>
          <w:kern w:val="0"/>
          <w:sz w:val="21"/>
          <w:szCs w:val="21"/>
        </w:rPr>
        <w:t>现情考虑</w:t>
      </w:r>
      <w:proofErr w:type="gramEnd"/>
      <w:r w:rsidRPr="00800C57">
        <w:rPr>
          <w:rFonts w:ascii="宋体" w:hAnsi="宋体" w:cs="宋体" w:hint="eastAsia"/>
          <w:snapToGrid w:val="0"/>
          <w:color w:val="000000"/>
          <w:kern w:val="0"/>
          <w:sz w:val="21"/>
          <w:szCs w:val="21"/>
        </w:rPr>
        <w:t>历史与现实，我们可以与他国协商本着五项基本原则共同开发海洋资源。同时我们作为中华民族的后代子孙，必须转变“近海不是海”“守业敬海”等的旧思想观念，树立正确的海洋国土主意识。</w:t>
      </w:r>
    </w:p>
    <w:p w:rsidR="007236C7" w:rsidRPr="00800C57" w:rsidRDefault="007236C7" w:rsidP="00800C57">
      <w:pPr>
        <w:adjustRightInd w:val="0"/>
        <w:snapToGrid w:val="0"/>
        <w:spacing w:line="360" w:lineRule="auto"/>
        <w:ind w:firstLineChars="200" w:firstLine="420"/>
        <w:rPr>
          <w:rFonts w:ascii="宋体" w:hAnsi="宋体" w:cs="宋体"/>
          <w:snapToGrid w:val="0"/>
          <w:color w:val="000000"/>
          <w:kern w:val="0"/>
          <w:sz w:val="21"/>
          <w:szCs w:val="21"/>
        </w:rPr>
      </w:pPr>
    </w:p>
    <w:sectPr w:rsidR="007236C7" w:rsidRPr="00800C57">
      <w:footerReference w:type="even" r:id="rId18"/>
      <w:footerReference w:type="default" r:id="rId19"/>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5B0" w:rsidRDefault="000805B0">
      <w:r>
        <w:separator/>
      </w:r>
    </w:p>
  </w:endnote>
  <w:endnote w:type="continuationSeparator" w:id="1">
    <w:p w:rsidR="000805B0" w:rsidRDefault="00080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B0" w:rsidRDefault="000805B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805B0" w:rsidRDefault="000805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CA" w:rsidRDefault="00D628CA">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4646FD">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4646FD">
      <w:rPr>
        <w:b/>
        <w:noProof/>
      </w:rPr>
      <w:t>3</w:t>
    </w:r>
    <w:r>
      <w:rPr>
        <w:b/>
        <w:sz w:val="24"/>
        <w:szCs w:val="24"/>
      </w:rPr>
      <w:fldChar w:fldCharType="end"/>
    </w:r>
  </w:p>
  <w:p w:rsidR="00D628CA" w:rsidRDefault="00D628C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5B0" w:rsidRDefault="000805B0">
      <w:r>
        <w:separator/>
      </w:r>
    </w:p>
  </w:footnote>
  <w:footnote w:type="continuationSeparator" w:id="1">
    <w:p w:rsidR="000805B0" w:rsidRDefault="00080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
      <w:suff w:val="nothing"/>
      <w:lvlText w:val="%1、"/>
      <w:lvlJc w:val="left"/>
    </w:lvl>
  </w:abstractNum>
  <w:abstractNum w:abstractNumId="1">
    <w:nsid w:val="21696CE3"/>
    <w:multiLevelType w:val="hybridMultilevel"/>
    <w:tmpl w:val="8D50A26E"/>
    <w:lvl w:ilvl="0" w:tplc="D6AAC9EC">
      <w:start w:val="1"/>
      <w:numFmt w:val="japaneseCounting"/>
      <w:lvlText w:val="%1、"/>
      <w:lvlJc w:val="left"/>
      <w:pPr>
        <w:tabs>
          <w:tab w:val="num" w:pos="420"/>
        </w:tabs>
        <w:ind w:left="420" w:hanging="420"/>
      </w:pPr>
      <w:rPr>
        <w:rFonts w:hint="eastAsia"/>
      </w:rPr>
    </w:lvl>
    <w:lvl w:ilvl="1" w:tplc="F7B0A90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743"/>
    <w:rsid w:val="000015F3"/>
    <w:rsid w:val="00034743"/>
    <w:rsid w:val="000805B0"/>
    <w:rsid w:val="00162070"/>
    <w:rsid w:val="001B3340"/>
    <w:rsid w:val="002359AE"/>
    <w:rsid w:val="002B493C"/>
    <w:rsid w:val="0033130E"/>
    <w:rsid w:val="00394A95"/>
    <w:rsid w:val="003F6EB3"/>
    <w:rsid w:val="004646FD"/>
    <w:rsid w:val="004853EC"/>
    <w:rsid w:val="005041ED"/>
    <w:rsid w:val="005146FD"/>
    <w:rsid w:val="00527D46"/>
    <w:rsid w:val="00570AB1"/>
    <w:rsid w:val="00583C1A"/>
    <w:rsid w:val="005B7EC8"/>
    <w:rsid w:val="00654900"/>
    <w:rsid w:val="006B4B5B"/>
    <w:rsid w:val="006F2AD4"/>
    <w:rsid w:val="00706330"/>
    <w:rsid w:val="007236C7"/>
    <w:rsid w:val="00741458"/>
    <w:rsid w:val="00800C57"/>
    <w:rsid w:val="00955DD3"/>
    <w:rsid w:val="00960325"/>
    <w:rsid w:val="00975E2E"/>
    <w:rsid w:val="00980C17"/>
    <w:rsid w:val="009969F1"/>
    <w:rsid w:val="009A54E4"/>
    <w:rsid w:val="00A0518C"/>
    <w:rsid w:val="00A30D3B"/>
    <w:rsid w:val="00A52C25"/>
    <w:rsid w:val="00AF3295"/>
    <w:rsid w:val="00B02BDC"/>
    <w:rsid w:val="00B8461F"/>
    <w:rsid w:val="00C47539"/>
    <w:rsid w:val="00C93E55"/>
    <w:rsid w:val="00D46989"/>
    <w:rsid w:val="00D628CA"/>
    <w:rsid w:val="00D85239"/>
    <w:rsid w:val="00DF021C"/>
    <w:rsid w:val="00E31B10"/>
    <w:rsid w:val="00E470B4"/>
    <w:rsid w:val="00E63236"/>
    <w:rsid w:val="00EF06A8"/>
    <w:rsid w:val="00EF694D"/>
    <w:rsid w:val="00FA7689"/>
    <w:rsid w:val="00FB01FD"/>
    <w:rsid w:val="00FE5E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18C"/>
    <w:pPr>
      <w:widowControl w:val="0"/>
      <w:jc w:val="both"/>
    </w:pPr>
    <w:rPr>
      <w:kern w:val="2"/>
      <w:sz w:val="24"/>
      <w:szCs w:val="24"/>
    </w:rPr>
  </w:style>
  <w:style w:type="paragraph" w:styleId="1">
    <w:name w:val="heading 1"/>
    <w:basedOn w:val="a"/>
    <w:next w:val="a"/>
    <w:qFormat/>
    <w:rsid w:val="007236C7"/>
    <w:pPr>
      <w:keepNext/>
      <w:spacing w:line="400" w:lineRule="exact"/>
      <w:outlineLvl w:val="0"/>
    </w:pPr>
    <w:rPr>
      <w:sz w:val="28"/>
    </w:rPr>
  </w:style>
  <w:style w:type="paragraph" w:styleId="3">
    <w:name w:val="heading 3"/>
    <w:basedOn w:val="a"/>
    <w:next w:val="a"/>
    <w:qFormat/>
    <w:rsid w:val="00FE5E65"/>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Plain Text"/>
    <w:basedOn w:val="a"/>
    <w:rPr>
      <w:rFonts w:ascii="宋体" w:hAnsi="Courier New" w:cs="Courier New"/>
      <w:szCs w:val="21"/>
    </w:rPr>
  </w:style>
  <w:style w:type="paragraph" w:styleId="a7">
    <w:name w:val="Body Text"/>
    <w:basedOn w:val="a"/>
    <w:rsid w:val="00A0518C"/>
    <w:pPr>
      <w:spacing w:line="240" w:lineRule="exact"/>
      <w:jc w:val="left"/>
    </w:pPr>
    <w:rPr>
      <w:rFonts w:ascii="华文楷体" w:eastAsia="华文楷体" w:hAnsi="华文楷体"/>
      <w:sz w:val="21"/>
    </w:rPr>
  </w:style>
  <w:style w:type="paragraph" w:styleId="a8">
    <w:name w:val="Normal (Web)"/>
    <w:basedOn w:val="a"/>
    <w:rsid w:val="00A0518C"/>
    <w:pPr>
      <w:widowControl/>
      <w:spacing w:before="100" w:beforeAutospacing="1" w:after="100" w:afterAutospacing="1"/>
      <w:jc w:val="left"/>
    </w:pPr>
    <w:rPr>
      <w:rFonts w:ascii="Verdana" w:hAnsi="Verdana" w:cs="宋体"/>
      <w:color w:val="000000"/>
      <w:kern w:val="0"/>
      <w:sz w:val="18"/>
      <w:szCs w:val="18"/>
    </w:rPr>
  </w:style>
  <w:style w:type="character" w:styleId="a9">
    <w:name w:val="Strong"/>
    <w:basedOn w:val="a0"/>
    <w:qFormat/>
    <w:rsid w:val="00A0518C"/>
    <w:rPr>
      <w:b/>
      <w:bCs/>
    </w:rPr>
  </w:style>
  <w:style w:type="paragraph" w:styleId="aa">
    <w:name w:val="Body Text Indent"/>
    <w:basedOn w:val="a"/>
    <w:rsid w:val="007236C7"/>
    <w:pPr>
      <w:spacing w:after="120"/>
      <w:ind w:leftChars="200" w:left="420"/>
    </w:pPr>
  </w:style>
  <w:style w:type="character" w:styleId="ab">
    <w:name w:val="Hyperlink"/>
    <w:basedOn w:val="a0"/>
    <w:uiPriority w:val="99"/>
    <w:unhideWhenUsed/>
    <w:rsid w:val="00AF3295"/>
    <w:rPr>
      <w:color w:val="0000FF"/>
      <w:u w:val="single"/>
    </w:rPr>
  </w:style>
  <w:style w:type="character" w:customStyle="1" w:styleId="Char">
    <w:name w:val="页脚 Char"/>
    <w:basedOn w:val="a0"/>
    <w:link w:val="a3"/>
    <w:uiPriority w:val="99"/>
    <w:rsid w:val="00D628CA"/>
    <w:rPr>
      <w:kern w:val="2"/>
      <w:sz w:val="18"/>
      <w:szCs w:val="18"/>
    </w:rPr>
  </w:style>
  <w:style w:type="paragraph" w:styleId="ac">
    <w:name w:val="Balloon Text"/>
    <w:basedOn w:val="a"/>
    <w:link w:val="Char0"/>
    <w:rsid w:val="004646FD"/>
    <w:rPr>
      <w:sz w:val="18"/>
      <w:szCs w:val="18"/>
    </w:rPr>
  </w:style>
  <w:style w:type="character" w:customStyle="1" w:styleId="Char0">
    <w:name w:val="批注框文本 Char"/>
    <w:basedOn w:val="a0"/>
    <w:link w:val="ac"/>
    <w:rsid w:val="004646FD"/>
    <w:rPr>
      <w:kern w:val="2"/>
      <w:sz w:val="18"/>
      <w:szCs w:val="18"/>
    </w:rPr>
  </w:style>
</w:styles>
</file>

<file path=word/webSettings.xml><?xml version="1.0" encoding="utf-8"?>
<w:webSettings xmlns:r="http://schemas.openxmlformats.org/officeDocument/2006/relationships" xmlns:w="http://schemas.openxmlformats.org/wordprocessingml/2006/main">
  <w:divs>
    <w:div w:id="1666857944">
      <w:bodyDiv w:val="1"/>
      <w:marLeft w:val="0"/>
      <w:marRight w:val="0"/>
      <w:marTop w:val="0"/>
      <w:marBottom w:val="0"/>
      <w:divBdr>
        <w:top w:val="none" w:sz="0" w:space="0" w:color="auto"/>
        <w:left w:val="none" w:sz="0" w:space="0" w:color="auto"/>
        <w:bottom w:val="none" w:sz="0" w:space="0" w:color="auto"/>
        <w:right w:val="none" w:sz="0" w:space="0" w:color="auto"/>
      </w:divBdr>
      <w:divsChild>
        <w:div w:id="626472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3896653-4090029.html" TargetMode="External"/><Relationship Id="rId13" Type="http://schemas.openxmlformats.org/officeDocument/2006/relationships/hyperlink" Target="https://baike.so.com/doc/6121692-6334843.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aike.so.com/doc/4831218-5048056.html" TargetMode="External"/><Relationship Id="rId12" Type="http://schemas.openxmlformats.org/officeDocument/2006/relationships/hyperlink" Target="https://baike.so.com/doc/5382171-5618522.html"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baike.so.com/doc/4031807-422945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com/doc/5649865-5862508.html" TargetMode="External"/><Relationship Id="rId5" Type="http://schemas.openxmlformats.org/officeDocument/2006/relationships/footnotes" Target="footnotes.xml"/><Relationship Id="rId15" Type="http://schemas.openxmlformats.org/officeDocument/2006/relationships/hyperlink" Target="https://baike.so.com/doc/5393108-5630030.html" TargetMode="External"/><Relationship Id="rId10" Type="http://schemas.openxmlformats.org/officeDocument/2006/relationships/hyperlink" Target="https://baike.so.com/doc/5398530-5635938.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aike.so.com/doc/7883417-8157512.html" TargetMode="External"/><Relationship Id="rId14" Type="http://schemas.openxmlformats.org/officeDocument/2006/relationships/hyperlink" Target="https://baike.so.com/doc/6715767-69298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448</Words>
  <Characters>2555</Characters>
  <Application>Microsoft Office Word</Application>
  <DocSecurity>0</DocSecurity>
  <Lines>21</Lines>
  <Paragraphs>5</Paragraphs>
  <ScaleCrop>false</ScaleCrop>
  <Company>etiantian</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动物运动的形成</dc:title>
  <dc:creator>yangbin</dc:creator>
  <cp:lastModifiedBy>xh_tea</cp:lastModifiedBy>
  <cp:revision>3</cp:revision>
  <dcterms:created xsi:type="dcterms:W3CDTF">2019-06-13T00:54:00Z</dcterms:created>
  <dcterms:modified xsi:type="dcterms:W3CDTF">2019-06-13T03:07:00Z</dcterms:modified>
</cp:coreProperties>
</file>