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377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星海实验中学学校</w:t>
      </w:r>
    </w:p>
    <w:p w:rsidR="00000000" w:rsidRDefault="00B1737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体育与健康课教案</w:t>
      </w:r>
    </w:p>
    <w:p w:rsidR="00000000" w:rsidRDefault="00B17377">
      <w:r>
        <w:rPr>
          <w:rFonts w:hint="eastAsia"/>
        </w:rPr>
        <w:t>授课教师：唐忠才</w:t>
      </w:r>
      <w:r>
        <w:rPr>
          <w:rFonts w:hint="eastAsia"/>
        </w:rPr>
        <w:t xml:space="preserve">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17"/>
        <w:gridCol w:w="567"/>
        <w:gridCol w:w="709"/>
        <w:gridCol w:w="960"/>
        <w:gridCol w:w="32"/>
        <w:gridCol w:w="1104"/>
        <w:gridCol w:w="291"/>
        <w:gridCol w:w="753"/>
        <w:gridCol w:w="971"/>
        <w:gridCol w:w="595"/>
        <w:gridCol w:w="589"/>
        <w:gridCol w:w="589"/>
      </w:tblGrid>
      <w:tr w:rsidR="00000000">
        <w:tc>
          <w:tcPr>
            <w:tcW w:w="710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学习阶段</w:t>
            </w:r>
          </w:p>
        </w:tc>
        <w:tc>
          <w:tcPr>
            <w:tcW w:w="1417" w:type="dxa"/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  <w:r>
              <w:rPr>
                <w:rFonts w:hint="eastAsia"/>
              </w:rPr>
              <w:t>五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992" w:type="dxa"/>
            <w:gridSpan w:val="2"/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高一</w:t>
            </w:r>
          </w:p>
        </w:tc>
        <w:tc>
          <w:tcPr>
            <w:tcW w:w="1104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44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71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课次</w:t>
            </w:r>
          </w:p>
        </w:tc>
        <w:tc>
          <w:tcPr>
            <w:tcW w:w="1773" w:type="dxa"/>
            <w:gridSpan w:val="3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次课</w:t>
            </w:r>
          </w:p>
        </w:tc>
      </w:tr>
      <w:tr w:rsidR="00000000">
        <w:tc>
          <w:tcPr>
            <w:tcW w:w="710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8577" w:type="dxa"/>
            <w:gridSpan w:val="12"/>
          </w:tcPr>
          <w:p w:rsidR="00000000" w:rsidRDefault="00B17377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认知目标：学生能够对</w:t>
            </w:r>
            <w:r>
              <w:rPr>
                <w:rFonts w:hint="eastAsia"/>
              </w:rPr>
              <w:t>整军</w:t>
            </w:r>
            <w:r>
              <w:rPr>
                <w:rFonts w:hint="eastAsia"/>
              </w:rPr>
              <w:t>队列队形有</w:t>
            </w:r>
            <w:r>
              <w:rPr>
                <w:rFonts w:hint="eastAsia"/>
              </w:rPr>
              <w:t>一定</w:t>
            </w:r>
            <w:r>
              <w:rPr>
                <w:rFonts w:hint="eastAsia"/>
              </w:rPr>
              <w:t>的认识</w:t>
            </w:r>
            <w:r>
              <w:rPr>
                <w:rFonts w:hint="eastAsia"/>
              </w:rPr>
              <w:t>，了解军人姿态要求</w:t>
            </w:r>
            <w:r>
              <w:rPr>
                <w:rFonts w:hint="eastAsia"/>
              </w:rPr>
              <w:t>。</w:t>
            </w:r>
          </w:p>
          <w:p w:rsidR="00000000" w:rsidRDefault="00B17377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技能目标：学生能够熟练掌握</w:t>
            </w:r>
            <w:r>
              <w:rPr>
                <w:rFonts w:hint="eastAsia"/>
              </w:rPr>
              <w:t>整军</w:t>
            </w:r>
            <w:r>
              <w:rPr>
                <w:rFonts w:hint="eastAsia"/>
              </w:rPr>
              <w:t>队列队形的相关要求</w:t>
            </w:r>
            <w:r>
              <w:rPr>
                <w:rFonts w:hint="eastAsia"/>
              </w:rPr>
              <w:t>并能规范完成</w:t>
            </w:r>
            <w:r>
              <w:rPr>
                <w:rFonts w:hint="eastAsia"/>
              </w:rPr>
              <w:t>。</w:t>
            </w:r>
          </w:p>
          <w:p w:rsidR="00000000" w:rsidRDefault="00B17377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情感目标：学生能够树立齐心协力、</w:t>
            </w:r>
            <w:r>
              <w:rPr>
                <w:rFonts w:hint="eastAsia"/>
              </w:rPr>
              <w:t>严于律己</w:t>
            </w:r>
            <w:r>
              <w:rPr>
                <w:rFonts w:hint="eastAsia"/>
              </w:rPr>
              <w:t>的优秀</w:t>
            </w:r>
            <w:r>
              <w:rPr>
                <w:rFonts w:hint="eastAsia"/>
              </w:rPr>
              <w:t>军人</w:t>
            </w:r>
            <w:r>
              <w:rPr>
                <w:rFonts w:hint="eastAsia"/>
              </w:rPr>
              <w:t>品质</w:t>
            </w:r>
            <w:r>
              <w:rPr>
                <w:rFonts w:hint="eastAsia"/>
              </w:rPr>
              <w:t>和习惯</w:t>
            </w:r>
            <w:r>
              <w:rPr>
                <w:rFonts w:hint="eastAsia"/>
              </w:rPr>
              <w:t>。</w:t>
            </w:r>
          </w:p>
        </w:tc>
      </w:tr>
      <w:tr w:rsidR="00000000">
        <w:trPr>
          <w:trHeight w:val="569"/>
        </w:trPr>
        <w:tc>
          <w:tcPr>
            <w:tcW w:w="710" w:type="dxa"/>
            <w:vMerge w:val="restart"/>
            <w:vAlign w:val="center"/>
          </w:tcPr>
          <w:p w:rsidR="00000000" w:rsidRDefault="00B17377"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内容</w:t>
            </w:r>
          </w:p>
        </w:tc>
        <w:tc>
          <w:tcPr>
            <w:tcW w:w="3653" w:type="dxa"/>
            <w:gridSpan w:val="4"/>
            <w:vMerge w:val="restart"/>
            <w:vAlign w:val="center"/>
          </w:tcPr>
          <w:p w:rsidR="00000000" w:rsidRDefault="00B17377">
            <w:r>
              <w:rPr>
                <w:rFonts w:hint="eastAsia"/>
              </w:rPr>
              <w:t>队列队形</w:t>
            </w:r>
          </w:p>
        </w:tc>
        <w:tc>
          <w:tcPr>
            <w:tcW w:w="1427" w:type="dxa"/>
            <w:gridSpan w:val="3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重点</w:t>
            </w:r>
          </w:p>
        </w:tc>
        <w:tc>
          <w:tcPr>
            <w:tcW w:w="3497" w:type="dxa"/>
            <w:gridSpan w:val="5"/>
            <w:vAlign w:val="center"/>
          </w:tcPr>
          <w:p w:rsidR="00000000" w:rsidRDefault="00B17377">
            <w:r>
              <w:rPr>
                <w:rFonts w:hint="eastAsia"/>
              </w:rPr>
              <w:t>动作与口令协调一致</w:t>
            </w:r>
          </w:p>
        </w:tc>
      </w:tr>
      <w:tr w:rsidR="00000000">
        <w:trPr>
          <w:trHeight w:val="517"/>
        </w:trPr>
        <w:tc>
          <w:tcPr>
            <w:tcW w:w="710" w:type="dxa"/>
            <w:vMerge/>
            <w:vAlign w:val="center"/>
          </w:tcPr>
          <w:p w:rsidR="00000000" w:rsidRDefault="00B17377">
            <w:pPr>
              <w:jc w:val="center"/>
            </w:pPr>
          </w:p>
        </w:tc>
        <w:tc>
          <w:tcPr>
            <w:tcW w:w="3653" w:type="dxa"/>
            <w:gridSpan w:val="4"/>
            <w:vMerge/>
          </w:tcPr>
          <w:p w:rsidR="00000000" w:rsidRDefault="00B17377"/>
        </w:tc>
        <w:tc>
          <w:tcPr>
            <w:tcW w:w="1427" w:type="dxa"/>
            <w:gridSpan w:val="3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难点</w:t>
            </w:r>
          </w:p>
        </w:tc>
        <w:tc>
          <w:tcPr>
            <w:tcW w:w="3497" w:type="dxa"/>
            <w:gridSpan w:val="5"/>
            <w:vAlign w:val="center"/>
          </w:tcPr>
          <w:p w:rsidR="00000000" w:rsidRDefault="00B17377">
            <w:r>
              <w:rPr>
                <w:rFonts w:hint="eastAsia"/>
              </w:rPr>
              <w:t>集体整齐划一</w:t>
            </w:r>
          </w:p>
        </w:tc>
      </w:tr>
      <w:tr w:rsidR="00000000">
        <w:tc>
          <w:tcPr>
            <w:tcW w:w="710" w:type="dxa"/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程序</w:t>
            </w:r>
          </w:p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内容</w:t>
            </w:r>
          </w:p>
        </w:tc>
        <w:tc>
          <w:tcPr>
            <w:tcW w:w="1669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教法指导</w:t>
            </w:r>
          </w:p>
        </w:tc>
        <w:tc>
          <w:tcPr>
            <w:tcW w:w="1427" w:type="dxa"/>
            <w:gridSpan w:val="3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24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595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89" w:type="dxa"/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589" w:type="dxa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 w:rsidR="00000000">
        <w:trPr>
          <w:cantSplit/>
          <w:trHeight w:val="2930"/>
        </w:trPr>
        <w:tc>
          <w:tcPr>
            <w:tcW w:w="710" w:type="dxa"/>
            <w:textDirection w:val="tbRlV"/>
            <w:vAlign w:val="center"/>
          </w:tcPr>
          <w:p w:rsidR="00000000" w:rsidRDefault="00B173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准备部分（</w:t>
            </w:r>
            <w:r>
              <w:rPr>
                <w:rFonts w:hint="eastAsia"/>
                <w:sz w:val="24"/>
                <w:szCs w:val="24"/>
              </w:rPr>
              <w:t>8min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</w:tcPr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一．课堂常规</w:t>
            </w:r>
          </w:p>
          <w:p w:rsidR="00000000" w:rsidRDefault="00B17377" w:rsidP="00B17377">
            <w:pPr>
              <w:tabs>
                <w:tab w:val="left" w:pos="0"/>
              </w:tabs>
              <w:ind w:leftChars="-186" w:left="-391" w:firstLineChars="186" w:firstLine="39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体育委员整队并</w:t>
            </w:r>
          </w:p>
          <w:p w:rsidR="00000000" w:rsidRDefault="00B17377" w:rsidP="00B17377">
            <w:pPr>
              <w:tabs>
                <w:tab w:val="left" w:pos="0"/>
              </w:tabs>
              <w:ind w:leftChars="-186" w:left="-391" w:firstLineChars="186" w:firstLine="3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汇报人数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师生问好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宣布本节课的教学内容和教学目标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 w:hint="eastAsia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安排见习生</w:t>
            </w: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慢跑热身</w:t>
            </w: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9" w:type="dxa"/>
            <w:gridSpan w:val="2"/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教师组织学生从左至右依次报数，并立正、稍息。</w:t>
            </w:r>
          </w:p>
          <w:p w:rsidR="00000000" w:rsidRDefault="00B17377"/>
          <w:p w:rsidR="00000000" w:rsidRDefault="00B1737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教师向学生问好，要求精神饱满、声音洪亮。</w:t>
            </w:r>
          </w:p>
          <w:p w:rsidR="00000000" w:rsidRDefault="00B17377"/>
          <w:p w:rsidR="00000000" w:rsidRDefault="00B1737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明确本节课教学内容和教学目标。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强调课堂安全和纪律，安排见习生。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cs="Calibri"/>
              </w:rPr>
            </w:pPr>
            <w:r>
              <w:rPr>
                <w:rFonts w:cs="Calibri" w:hint="eastAsia"/>
              </w:rPr>
              <w:t>5.</w:t>
            </w:r>
            <w:r>
              <w:rPr>
                <w:rFonts w:cs="Calibri" w:hint="eastAsia"/>
              </w:rPr>
              <w:t>教师指导学生匀速慢跑。</w:t>
            </w:r>
          </w:p>
        </w:tc>
        <w:tc>
          <w:tcPr>
            <w:tcW w:w="1427" w:type="dxa"/>
            <w:gridSpan w:val="3"/>
          </w:tcPr>
          <w:p w:rsidR="00000000" w:rsidRDefault="00B17377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体委整队，要求快、静、齐，报数时声音洪亮。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集体向老师问好</w:t>
            </w:r>
            <w:r>
              <w:rPr>
                <w:rFonts w:ascii="宋体" w:hAnsi="宋体" w:hint="eastAsia"/>
              </w:rPr>
              <w:t>。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认真听老师介绍本节课的教学内容和目标</w:t>
            </w:r>
          </w:p>
          <w:p w:rsidR="00000000" w:rsidRDefault="00B17377">
            <w:pPr>
              <w:rPr>
                <w:rFonts w:ascii="宋体" w:hAnsi="宋体"/>
              </w:rPr>
            </w:pPr>
          </w:p>
          <w:p w:rsidR="00000000" w:rsidRDefault="00B173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见习生随堂见习</w:t>
            </w: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学生围绕操场进行热身跑，要求有序、有节奏。</w:t>
            </w:r>
          </w:p>
        </w:tc>
        <w:tc>
          <w:tcPr>
            <w:tcW w:w="1724" w:type="dxa"/>
            <w:gridSpan w:val="2"/>
          </w:tcPr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</w:p>
          <w:p w:rsidR="00000000" w:rsidRDefault="00B17377">
            <w:pPr>
              <w:widowControl/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/>
                <w:sz w:val="44"/>
              </w:rPr>
              <w:sym w:font="Webdings" w:char="0082"/>
            </w: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US" w:eastAsia="zh-CN"/>
              </w:rPr>
              <w:pict>
                <v:group id="组合 971" o:spid="_x0000_s1995" style="position:absolute;margin-left:-2.3pt;margin-top:6.9pt;width:77.45pt;height:78.85pt;z-index:251657728" coordorigin="7390,12213" coordsize="1549,1577">
                  <v:oval id="椭圆 972" o:spid="_x0000_s1996" style="position:absolute;left:7390;top:12661;width:1481;height:1128;mso-wrap-style:square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973" o:spid="_x0000_s1997" type="#_x0000_t32" style="position:absolute;left:7689;top:13789;width:965;height:1;mso-wrap-style:square" o:connectortype="straight">
                    <v:stroke endarrow="block"/>
                  </v:shape>
                  <v:shape id="自选图形 974" o:spid="_x0000_s1998" type="#_x0000_t32" style="position:absolute;left:8871;top:12811;width:0;height:747;flip:y;mso-wrap-style:square" o:connectortype="straight">
                    <v:stroke endarrow="block"/>
                  </v:shape>
                  <v:shape id="自选图形 975" o:spid="_x0000_s1999" type="#_x0000_t32" style="position:absolute;left:7594;top:12661;width:1060;height:1;flip:x;mso-wrap-style:square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976" o:spid="_x0000_s2000" type="#_x0000_t202" style="position:absolute;left:7485;top:12213;width:1454;height:353;mso-wrap-style:square">
                    <v:textbox>
                      <w:txbxContent>
                        <w:p w:rsidR="00000000" w:rsidRDefault="00B17377">
                          <w:pPr>
                            <w:spacing w:line="100" w:lineRule="exact"/>
                            <w:rPr>
                              <w:rFonts w:ascii="宋体" w:hAnsi="宋体"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5"/>
                              <w:szCs w:val="15"/>
                            </w:rPr>
                            <w:t>×××××××</w:t>
                          </w:r>
                        </w:p>
                        <w:p w:rsidR="00000000" w:rsidRDefault="00B17377">
                          <w:pPr>
                            <w:spacing w:line="1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5"/>
                              <w:szCs w:val="15"/>
                            </w:rPr>
                            <w:t>×××××××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95" w:type="dxa"/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min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min</w:t>
            </w:r>
          </w:p>
          <w:p w:rsidR="00000000" w:rsidRDefault="00B17377"/>
        </w:tc>
        <w:tc>
          <w:tcPr>
            <w:tcW w:w="589" w:type="dxa"/>
          </w:tcPr>
          <w:p w:rsidR="00000000" w:rsidRDefault="00B17377">
            <w:pPr>
              <w:rPr>
                <w:rFonts w:hint="eastAsia"/>
              </w:rPr>
            </w:pPr>
          </w:p>
        </w:tc>
        <w:tc>
          <w:tcPr>
            <w:tcW w:w="589" w:type="dxa"/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</w:tc>
      </w:tr>
    </w:tbl>
    <w:tbl>
      <w:tblPr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75"/>
        <w:gridCol w:w="1537"/>
        <w:gridCol w:w="1427"/>
        <w:gridCol w:w="1724"/>
        <w:gridCol w:w="595"/>
        <w:gridCol w:w="589"/>
        <w:gridCol w:w="589"/>
      </w:tblGrid>
      <w:tr w:rsidR="0000000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程序</w:t>
            </w:r>
          </w:p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教法指导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75"/>
        <w:gridCol w:w="1537"/>
        <w:gridCol w:w="1427"/>
        <w:gridCol w:w="1724"/>
        <w:gridCol w:w="595"/>
        <w:gridCol w:w="589"/>
        <w:gridCol w:w="589"/>
      </w:tblGrid>
      <w:tr w:rsidR="00000000">
        <w:trPr>
          <w:trHeight w:val="1942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B17377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开始部分</w:t>
            </w:r>
            <w:r>
              <w:rPr>
                <w:rFonts w:hint="eastAsia"/>
                <w:sz w:val="24"/>
                <w:szCs w:val="24"/>
              </w:rPr>
              <w:t>(26min)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rPr>
                <w:rFonts w:hint="eastAsia"/>
              </w:rPr>
            </w:pPr>
            <w:r>
              <w:t>一、</w:t>
            </w: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基本军姿和三面转法</w:t>
            </w:r>
          </w:p>
          <w:p w:rsidR="00000000" w:rsidRDefault="00B17377">
            <w:pPr>
              <w:rPr>
                <w:rFonts w:hint="eastAsia"/>
              </w:rPr>
            </w:pPr>
            <w:r>
              <w:t>1</w:t>
            </w:r>
            <w:r>
              <w:t>、立正</w:t>
            </w:r>
          </w:p>
          <w:p w:rsidR="00000000" w:rsidRDefault="00B17377">
            <w:pPr>
              <w:rPr>
                <w:rFonts w:hint="eastAsia"/>
              </w:rPr>
            </w:pPr>
            <w:r>
              <w:t>2</w:t>
            </w:r>
            <w:r>
              <w:t>、稍息</w:t>
            </w:r>
          </w:p>
          <w:p w:rsidR="00000000" w:rsidRDefault="00B1737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、整齐：向右看</w:t>
            </w:r>
            <w:r>
              <w:rPr>
                <w:szCs w:val="21"/>
              </w:rPr>
              <w:t>—</w:t>
            </w:r>
            <w:r>
              <w:rPr>
                <w:szCs w:val="21"/>
              </w:rPr>
              <w:t>齐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、原地三面转法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二、学习</w:t>
            </w:r>
            <w:r>
              <w:rPr>
                <w:rFonts w:hint="eastAsia"/>
              </w:rPr>
              <w:t>队列</w:t>
            </w:r>
            <w:r>
              <w:rPr>
                <w:rFonts w:hint="eastAsia"/>
              </w:rPr>
              <w:t>队形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、两列横队变一列横队。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动作要领：后排同学向左前方跨一步与前排平齐变成一排。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、一列横队变两列横队。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动作要领：从右向左“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”依次报数，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数同学向后跨一步并向右看齐。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、一路纵队变两路纵队。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动作要领：“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”报数，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数同学向右前方跨一步。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、两路纵队变一路纵队。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动作要领：偶数同学向左后方跨一步，与奇数排头对齐。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t>1</w:t>
            </w:r>
            <w:r>
              <w:t>、教师</w:t>
            </w:r>
            <w:r>
              <w:rPr>
                <w:rFonts w:hint="eastAsia"/>
              </w:rPr>
              <w:t>根据上节课同学们的学习情况，进行有针对性的复习。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、</w:t>
            </w:r>
            <w:r>
              <w:rPr>
                <w:rFonts w:hint="eastAsia"/>
              </w:rPr>
              <w:t>教师下达口令：成一列横队——走。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教师下达口令：成二列横队</w:t>
            </w:r>
            <w:r>
              <w:rPr>
                <w:rFonts w:hint="eastAsia"/>
              </w:rPr>
              <w:t>——走。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、教师下达口令：成二路纵队——走。</w:t>
            </w:r>
          </w:p>
          <w:p w:rsidR="00000000" w:rsidRDefault="00B17377"/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、教师下达口令：成一路纵队——走。</w:t>
            </w:r>
          </w:p>
          <w:p w:rsidR="00000000" w:rsidRDefault="00B17377"/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rPr>
                <w:rFonts w:hint="eastAsia"/>
              </w:rPr>
              <w:t>要求口令清晰、声音洪亮。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、学生根据教师指出的问题进行纠正。</w:t>
            </w: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、学生根据教师的口令</w:t>
            </w:r>
            <w:r>
              <w:rPr>
                <w:rFonts w:hint="eastAsia"/>
              </w:rPr>
              <w:t>变成一列横队。</w:t>
            </w: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学生根据教师的口令变成二列横队。</w:t>
            </w: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、学生根据教师的口令变成二路纵队。</w:t>
            </w: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、学生根据教师的口令变成一路纵队</w:t>
            </w: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B1737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要求动作迅速、整体节奏一致。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</w:p>
          <w:p w:rsidR="00000000" w:rsidRDefault="00B17377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/>
                <w:sz w:val="44"/>
              </w:rPr>
              <w:sym w:font="Webdings" w:char="0082"/>
            </w:r>
          </w:p>
          <w:p w:rsidR="00000000" w:rsidRDefault="00B17377"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两列横队变一列横队</w:t>
            </w:r>
          </w:p>
          <w:p w:rsidR="00000000" w:rsidRDefault="00B17377">
            <w:pPr>
              <w:widowControl/>
              <w:jc w:val="left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1085850"/>
                  <wp:effectExtent l="0" t="0" r="0" b="0"/>
                  <wp:docPr id="1" name="对象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71900" cy="3657600"/>
                            <a:chOff x="4859338" y="1916113"/>
                            <a:chExt cx="3771900" cy="3657600"/>
                          </a:xfrm>
                        </a:grpSpPr>
                        <a:sp>
                          <a:nvSpPr>
                            <a:cNvPr id="112655" name="Rectangle 15"/>
                            <a:cNvSpPr>
                              <a:spLocks noRot="1" noChangeArrowheads="1"/>
                            </a:cNvSpPr>
                          </a:nvSpPr>
                          <a:spPr bwMode="auto">
                            <a:xfrm>
                              <a:off x="4859338" y="1916113"/>
                              <a:ext cx="3771900" cy="3657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•"/>
                                  <a:defRPr sz="2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–"/>
                                  <a:defRPr sz="24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2pPr>
                                <a:lvl3pPr marL="11430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•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3pPr>
                                <a:lvl4pPr marL="16002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–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4pPr>
                                <a:lvl5pPr marL="20574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5pPr>
                                <a:lvl6pPr marL="25146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6pPr>
                                <a:lvl7pPr marL="29718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7pPr>
                                <a:lvl8pPr marL="34290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8pPr>
                                <a:lvl9pPr marL="38862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9pPr>
                              </a:lstStyle>
                              <a:p>
                                <a:pPr>
                                  <a:buFontTx/>
                                  <a:buNone/>
                                </a:pPr>
                                <a:endParaRPr lang="zh-CN" altLang="en-US" sz="2400" dirty="0"/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               ▽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                           排头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  ●  ●  ●  ●  ●  ●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↖  ↖   ↖  ↖  ↖  ↖           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  ○</a:t>
                                </a:r>
                                <a:r>
                                  <a:rPr lang="zh-CN" altLang="en-US" sz="2400" dirty="0"/>
                                  <a:t>  </a:t>
                                </a:r>
                                <a:r>
                                  <a:rPr lang="en-US" altLang="zh-CN" sz="2400" dirty="0"/>
                                  <a:t>○</a:t>
                                </a:r>
                                <a:r>
                                  <a:rPr lang="zh-CN" altLang="en-US" sz="2400" dirty="0"/>
                                  <a:t>  </a:t>
                                </a:r>
                                <a:r>
                                  <a:rPr lang="en-US" altLang="zh-CN" sz="2400" dirty="0"/>
                                  <a:t>○</a:t>
                                </a:r>
                                <a:r>
                                  <a:rPr lang="zh-CN" altLang="en-US" sz="2400" dirty="0"/>
                                  <a:t>  </a:t>
                                </a:r>
                                <a:r>
                                  <a:rPr lang="en-US" altLang="zh-CN" sz="2400" dirty="0"/>
                                  <a:t>○</a:t>
                                </a:r>
                                <a:r>
                                  <a:rPr lang="zh-CN" altLang="en-US" sz="2400" dirty="0"/>
                                  <a:t>  </a:t>
                                </a:r>
                                <a:r>
                                  <a:rPr lang="en-US" altLang="zh-CN" sz="2400" dirty="0"/>
                                  <a:t>○</a:t>
                                </a:r>
                                <a:r>
                                  <a:rPr lang="zh-CN" altLang="en-US" sz="2400" dirty="0"/>
                                  <a:t>  </a:t>
                                </a:r>
                                <a:r>
                                  <a:rPr lang="en-US" altLang="zh-CN" sz="2400" dirty="0"/>
                                  <a:t>○</a:t>
                                </a:r>
                                <a:endParaRPr lang="zh-CN" altLang="en-US" sz="2400" dirty="0"/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            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00000" w:rsidRDefault="00B17377"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一列横队变两列横队</w:t>
            </w:r>
          </w:p>
          <w:p w:rsidR="00000000" w:rsidRDefault="00B17377">
            <w:pPr>
              <w:widowControl/>
              <w:rPr>
                <w:rFonts w:hint="eastAsia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695325"/>
                  <wp:effectExtent l="0" t="0" r="0" b="0"/>
                  <wp:docPr id="2" name="对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87787" cy="3600450"/>
                            <a:chOff x="4859338" y="2205038"/>
                            <a:chExt cx="3887787" cy="3600450"/>
                          </a:xfrm>
                        </a:grpSpPr>
                        <a:sp>
                          <a:nvSpPr>
                            <a:cNvPr id="111623" name="Rectangle 7"/>
                            <a:cNvSpPr>
                              <a:spLocks noRot="1" noChangeArrowheads="1"/>
                            </a:cNvSpPr>
                          </a:nvSpPr>
                          <a:spPr bwMode="auto">
                            <a:xfrm>
                              <a:off x="4859338" y="2205038"/>
                              <a:ext cx="3887787" cy="3600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•"/>
                                  <a:defRPr sz="2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–"/>
                                  <a:defRPr sz="24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2pPr>
                                <a:lvl3pPr marL="11430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•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3pPr>
                                <a:lvl4pPr marL="16002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–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4pPr>
                                <a:lvl5pPr marL="20574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5pPr>
                                <a:lvl6pPr marL="25146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6pPr>
                                <a:lvl7pPr marL="29718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7pPr>
                                <a:lvl8pPr marL="34290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8pPr>
                                <a:lvl9pPr marL="3886200" indent="-228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har char="»"/>
                                  <a:defRPr sz="18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</a:defRPr>
                                </a:lvl9pPr>
                              </a:lstStyle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zh-CN" altLang="en-US" sz="2400" dirty="0"/>
                                  <a:t>   </a:t>
                                </a:r>
                                <a:endParaRPr lang="en-US" altLang="zh-CN" sz="2400" dirty="0"/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               ▽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</a:t>
                                </a:r>
                                <a:r>
                                  <a:rPr lang="zh-CN" altLang="en-US" sz="2400" dirty="0"/>
                                  <a:t>                              排头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○ ● ○ ● ○ ● ○ ●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↓     ↓      ↓     ↓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en-US" altLang="zh-CN" sz="2400" dirty="0"/>
                                  <a:t>   →○  →○  →○ → 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00000" w:rsidRDefault="00B17377"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一路纵队变两路纵队</w:t>
            </w:r>
          </w:p>
          <w:p w:rsidR="00000000" w:rsidRDefault="00B17377"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771525"/>
                  <wp:effectExtent l="0" t="133350" r="0" b="314325"/>
                  <wp:docPr id="3" name="图片 3" descr="图片3_旋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图片3_旋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1150" cy="771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17377">
            <w:pPr>
              <w:widowControl/>
              <w:spacing w:line="360" w:lineRule="auto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两路纵队变一</w:t>
            </w:r>
            <w:r>
              <w:rPr>
                <w:rFonts w:hint="eastAsia"/>
                <w:sz w:val="15"/>
                <w:szCs w:val="15"/>
              </w:rPr>
              <w:t>路纵队</w:t>
            </w:r>
          </w:p>
          <w:p w:rsidR="00000000" w:rsidRDefault="00B17377">
            <w:pPr>
              <w:widowControl/>
              <w:spacing w:line="360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19250" cy="952500"/>
                  <wp:effectExtent l="0" t="247650" r="0" b="152400"/>
                  <wp:docPr id="4" name="图片 4" descr="图片1_旋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图片1_旋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min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</w:tc>
      </w:tr>
    </w:tbl>
    <w:tbl>
      <w:tblPr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75"/>
        <w:gridCol w:w="1537"/>
        <w:gridCol w:w="1427"/>
        <w:gridCol w:w="1724"/>
        <w:gridCol w:w="595"/>
        <w:gridCol w:w="589"/>
        <w:gridCol w:w="589"/>
      </w:tblGrid>
      <w:tr w:rsidR="00000000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程序</w:t>
            </w:r>
          </w:p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教法指导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 w:rsidR="00000000">
        <w:trPr>
          <w:trHeight w:val="6048"/>
        </w:trPr>
        <w:tc>
          <w:tcPr>
            <w:tcW w:w="709" w:type="dxa"/>
            <w:tcBorders>
              <w:top w:val="nil"/>
            </w:tcBorders>
            <w:textDirection w:val="tbRlV"/>
            <w:vAlign w:val="center"/>
          </w:tcPr>
          <w:p w:rsidR="00000000" w:rsidRDefault="00B17377">
            <w:pPr>
              <w:ind w:left="113" w:right="12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结束部分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6min</w:t>
            </w:r>
            <w:r>
              <w:rPr>
                <w:rFonts w:hint="eastAsia"/>
              </w:rPr>
              <w:t>）</w:t>
            </w:r>
          </w:p>
        </w:tc>
        <w:tc>
          <w:tcPr>
            <w:tcW w:w="1975" w:type="dxa"/>
            <w:tcBorders>
              <w:top w:val="nil"/>
            </w:tcBorders>
          </w:tcPr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素质</w:t>
            </w:r>
            <w:r>
              <w:rPr>
                <w:rFonts w:hint="eastAsia"/>
              </w:rPr>
              <w:t>练习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俯卧撑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平板支撑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课堂小结</w:t>
            </w:r>
          </w:p>
        </w:tc>
        <w:tc>
          <w:tcPr>
            <w:tcW w:w="1537" w:type="dxa"/>
            <w:tcBorders>
              <w:top w:val="nil"/>
            </w:tcBorders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教师指导学生进行</w:t>
            </w:r>
            <w:r>
              <w:rPr>
                <w:rFonts w:hint="eastAsia"/>
              </w:rPr>
              <w:t>上肢和核心部位的训练。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教师总结</w:t>
            </w:r>
            <w:r>
              <w:rPr>
                <w:rFonts w:hint="eastAsia"/>
              </w:rPr>
              <w:t>这节课同学们的表现情况，以及出现的不足之处。</w:t>
            </w:r>
          </w:p>
        </w:tc>
        <w:tc>
          <w:tcPr>
            <w:tcW w:w="1427" w:type="dxa"/>
            <w:tcBorders>
              <w:top w:val="nil"/>
            </w:tcBorders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学生依据教师的指导进行</w:t>
            </w:r>
            <w:r>
              <w:rPr>
                <w:rFonts w:hint="eastAsia"/>
              </w:rPr>
              <w:t>素质</w:t>
            </w:r>
            <w:r>
              <w:rPr>
                <w:rFonts w:hint="eastAsia"/>
              </w:rPr>
              <w:t>练习，要求动作</w:t>
            </w:r>
            <w:r>
              <w:rPr>
                <w:rFonts w:hint="eastAsia"/>
              </w:rPr>
              <w:t>规范</w:t>
            </w:r>
            <w:r>
              <w:rPr>
                <w:rFonts w:hint="eastAsia"/>
              </w:rPr>
              <w:t>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学生根据教师提出的要求自我印证，不断进步。</w:t>
            </w:r>
          </w:p>
        </w:tc>
        <w:tc>
          <w:tcPr>
            <w:tcW w:w="1724" w:type="dxa"/>
            <w:tcBorders>
              <w:top w:val="nil"/>
            </w:tcBorders>
          </w:tcPr>
          <w:p w:rsidR="00000000" w:rsidRDefault="00B17377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 w:hint="eastAsia"/>
                <w:sz w:val="30"/>
              </w:rPr>
              <w:t>…</w:t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0"/>
            </w:r>
            <w:r>
              <w:rPr>
                <w:rFonts w:ascii="宋体" w:hAnsi="宋体"/>
                <w:sz w:val="30"/>
              </w:rPr>
              <w:sym w:font="Webdings" w:char="0081"/>
            </w:r>
            <w:r>
              <w:rPr>
                <w:rFonts w:ascii="宋体" w:hAnsi="宋体" w:hint="eastAsia"/>
                <w:sz w:val="30"/>
              </w:rPr>
              <w:t>…</w:t>
            </w:r>
          </w:p>
          <w:p w:rsidR="00000000" w:rsidRDefault="00B17377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sz w:val="44"/>
              </w:rPr>
              <w:sym w:font="Webdings" w:char="0082"/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595" w:type="dxa"/>
            <w:tcBorders>
              <w:top w:val="nil"/>
            </w:tcBorders>
          </w:tcPr>
          <w:p w:rsidR="00000000" w:rsidRDefault="00B17377"/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min</w:t>
            </w:r>
          </w:p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min</w:t>
            </w:r>
          </w:p>
        </w:tc>
        <w:tc>
          <w:tcPr>
            <w:tcW w:w="589" w:type="dxa"/>
            <w:tcBorders>
              <w:top w:val="nil"/>
            </w:tcBorders>
          </w:tcPr>
          <w:p w:rsidR="00000000" w:rsidRDefault="00B17377"/>
          <w:p w:rsidR="00000000" w:rsidRDefault="00B17377"/>
          <w:p w:rsidR="00000000" w:rsidRDefault="00B17377"/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9" w:type="dxa"/>
            <w:tcBorders>
              <w:top w:val="nil"/>
            </w:tcBorders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/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05"/>
        <w:gridCol w:w="7"/>
        <w:gridCol w:w="599"/>
        <w:gridCol w:w="4325"/>
      </w:tblGrid>
      <w:tr w:rsidR="00000000">
        <w:trPr>
          <w:cantSplit/>
          <w:trHeight w:val="2784"/>
        </w:trPr>
        <w:tc>
          <w:tcPr>
            <w:tcW w:w="709" w:type="dxa"/>
            <w:textDirection w:val="tbRlV"/>
            <w:vAlign w:val="center"/>
          </w:tcPr>
          <w:p w:rsidR="00000000" w:rsidRDefault="00B173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</w:p>
        </w:tc>
        <w:tc>
          <w:tcPr>
            <w:tcW w:w="3512" w:type="dxa"/>
            <w:gridSpan w:val="2"/>
          </w:tcPr>
          <w:p w:rsidR="00000000" w:rsidRDefault="00B17377">
            <w:pPr>
              <w:pStyle w:val="a6"/>
              <w:ind w:firstLineChars="0" w:firstLine="0"/>
            </w:pPr>
            <w:r>
              <w:rPr>
                <w:rFonts w:hint="eastAsia"/>
              </w:rPr>
              <w:t>操场</w:t>
            </w:r>
          </w:p>
        </w:tc>
        <w:tc>
          <w:tcPr>
            <w:tcW w:w="599" w:type="dxa"/>
          </w:tcPr>
          <w:p w:rsidR="00000000" w:rsidRDefault="00B17377">
            <w:pPr>
              <w:jc w:val="center"/>
              <w:rPr>
                <w:rFonts w:hint="eastAsia"/>
              </w:rPr>
            </w:pPr>
          </w:p>
          <w:p w:rsidR="00000000" w:rsidRDefault="00B17377">
            <w:pPr>
              <w:pStyle w:val="a6"/>
              <w:ind w:firstLineChars="300" w:firstLine="630"/>
              <w:jc w:val="center"/>
            </w:pPr>
          </w:p>
          <w:p w:rsidR="00000000" w:rsidRDefault="00B17377">
            <w:pPr>
              <w:pStyle w:val="a6"/>
              <w:ind w:leftChars="300" w:left="630" w:firstLineChars="0" w:firstLine="0"/>
              <w:jc w:val="center"/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jc w:val="center"/>
            </w:pPr>
            <w:r>
              <w:rPr>
                <w:rFonts w:hint="eastAsia"/>
              </w:rPr>
              <w:t>安全措施</w:t>
            </w:r>
          </w:p>
        </w:tc>
        <w:tc>
          <w:tcPr>
            <w:tcW w:w="4325" w:type="dxa"/>
          </w:tcPr>
          <w:p w:rsidR="00000000" w:rsidRDefault="00B1737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、着舒适的运动服和运动鞋。</w:t>
            </w: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2544"/>
        </w:trPr>
        <w:tc>
          <w:tcPr>
            <w:tcW w:w="709" w:type="dxa"/>
            <w:textDirection w:val="tbRlV"/>
            <w:vAlign w:val="center"/>
          </w:tcPr>
          <w:p w:rsidR="00000000" w:rsidRDefault="00B17377">
            <w:pPr>
              <w:ind w:left="113" w:right="113"/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3505" w:type="dxa"/>
          </w:tcPr>
          <w:p w:rsidR="00000000" w:rsidRDefault="00B17377">
            <w:pPr>
              <w:pStyle w:val="a6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课的密度：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</w:t>
            </w:r>
          </w:p>
          <w:p w:rsidR="00000000" w:rsidRDefault="00B17377">
            <w:pPr>
              <w:pStyle w:val="a6"/>
              <w:ind w:firstLineChars="0" w:firstLine="0"/>
              <w:rPr>
                <w:rFonts w:hint="eastAsia"/>
              </w:rPr>
            </w:pPr>
          </w:p>
          <w:p w:rsidR="00000000" w:rsidRDefault="00B17377">
            <w:pPr>
              <w:pStyle w:val="a6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心率预计：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</w:p>
          <w:p w:rsidR="00000000" w:rsidRDefault="00B17377">
            <w:pPr>
              <w:pStyle w:val="a6"/>
              <w:ind w:firstLineChars="0" w:firstLine="0"/>
              <w:rPr>
                <w:rFonts w:hint="eastAsia"/>
              </w:rPr>
            </w:pPr>
          </w:p>
          <w:p w:rsidR="00000000" w:rsidRDefault="00B17377">
            <w:pPr>
              <w:pStyle w:val="a6"/>
              <w:ind w:firstLineChars="0" w:firstLine="0"/>
              <w:rPr>
                <w:rFonts w:hint="eastAsia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00000" w:rsidRDefault="00B17377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4325" w:type="dxa"/>
          </w:tcPr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  <w:p w:rsidR="00000000" w:rsidRDefault="00B17377">
            <w:pPr>
              <w:rPr>
                <w:rFonts w:hint="eastAsia"/>
              </w:rPr>
            </w:pPr>
          </w:p>
        </w:tc>
      </w:tr>
    </w:tbl>
    <w:p w:rsidR="00000000" w:rsidRDefault="00B17377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77" w:rsidRDefault="00B17377" w:rsidP="00B17377">
      <w:r>
        <w:separator/>
      </w:r>
    </w:p>
  </w:endnote>
  <w:endnote w:type="continuationSeparator" w:id="1">
    <w:p w:rsidR="00B17377" w:rsidRDefault="00B17377" w:rsidP="00B1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77" w:rsidRDefault="00B17377" w:rsidP="00B17377">
      <w:r>
        <w:separator/>
      </w:r>
    </w:p>
  </w:footnote>
  <w:footnote w:type="continuationSeparator" w:id="1">
    <w:p w:rsidR="00B17377" w:rsidRDefault="00B17377" w:rsidP="00B17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E6B"/>
    <w:multiLevelType w:val="multilevel"/>
    <w:tmpl w:val="2A900E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D99"/>
    <w:rsid w:val="00021740"/>
    <w:rsid w:val="00066200"/>
    <w:rsid w:val="00066E7E"/>
    <w:rsid w:val="00096DC9"/>
    <w:rsid w:val="000E42B0"/>
    <w:rsid w:val="00105BB0"/>
    <w:rsid w:val="00114063"/>
    <w:rsid w:val="00117964"/>
    <w:rsid w:val="00183A30"/>
    <w:rsid w:val="001A5458"/>
    <w:rsid w:val="001B3B10"/>
    <w:rsid w:val="001C67E1"/>
    <w:rsid w:val="001C6BA8"/>
    <w:rsid w:val="001D6B8B"/>
    <w:rsid w:val="001E0673"/>
    <w:rsid w:val="002129B8"/>
    <w:rsid w:val="00272981"/>
    <w:rsid w:val="00283084"/>
    <w:rsid w:val="0029011D"/>
    <w:rsid w:val="002A1E96"/>
    <w:rsid w:val="00304C97"/>
    <w:rsid w:val="00327FCB"/>
    <w:rsid w:val="003314DD"/>
    <w:rsid w:val="00334583"/>
    <w:rsid w:val="00336CA6"/>
    <w:rsid w:val="00355235"/>
    <w:rsid w:val="003623D6"/>
    <w:rsid w:val="0036553B"/>
    <w:rsid w:val="00373A6A"/>
    <w:rsid w:val="00385672"/>
    <w:rsid w:val="003874F3"/>
    <w:rsid w:val="003B5B65"/>
    <w:rsid w:val="003D6087"/>
    <w:rsid w:val="00414F54"/>
    <w:rsid w:val="004374E3"/>
    <w:rsid w:val="00447748"/>
    <w:rsid w:val="00464270"/>
    <w:rsid w:val="00474BAE"/>
    <w:rsid w:val="00484A32"/>
    <w:rsid w:val="004901A7"/>
    <w:rsid w:val="00497D07"/>
    <w:rsid w:val="004D1F09"/>
    <w:rsid w:val="004E7694"/>
    <w:rsid w:val="004E7699"/>
    <w:rsid w:val="00501D72"/>
    <w:rsid w:val="00504B2B"/>
    <w:rsid w:val="00522F25"/>
    <w:rsid w:val="00525A92"/>
    <w:rsid w:val="00537E58"/>
    <w:rsid w:val="00544609"/>
    <w:rsid w:val="00546DE6"/>
    <w:rsid w:val="00561303"/>
    <w:rsid w:val="00577259"/>
    <w:rsid w:val="00577FC1"/>
    <w:rsid w:val="005829CC"/>
    <w:rsid w:val="00585CBC"/>
    <w:rsid w:val="005B2E29"/>
    <w:rsid w:val="005D0B02"/>
    <w:rsid w:val="00631FF2"/>
    <w:rsid w:val="006548F1"/>
    <w:rsid w:val="00670798"/>
    <w:rsid w:val="006C47E5"/>
    <w:rsid w:val="006D1664"/>
    <w:rsid w:val="0072060E"/>
    <w:rsid w:val="00756944"/>
    <w:rsid w:val="00765C71"/>
    <w:rsid w:val="00773CCD"/>
    <w:rsid w:val="007B3A71"/>
    <w:rsid w:val="007D2ECD"/>
    <w:rsid w:val="007F5FD4"/>
    <w:rsid w:val="008233D8"/>
    <w:rsid w:val="008448BC"/>
    <w:rsid w:val="00853748"/>
    <w:rsid w:val="008602A8"/>
    <w:rsid w:val="00866E7C"/>
    <w:rsid w:val="008D21CA"/>
    <w:rsid w:val="008D7D40"/>
    <w:rsid w:val="008E0A97"/>
    <w:rsid w:val="008F6673"/>
    <w:rsid w:val="00916CFD"/>
    <w:rsid w:val="00921AFC"/>
    <w:rsid w:val="00927B11"/>
    <w:rsid w:val="0093128C"/>
    <w:rsid w:val="00961101"/>
    <w:rsid w:val="00965D20"/>
    <w:rsid w:val="00966006"/>
    <w:rsid w:val="009713A7"/>
    <w:rsid w:val="00993EB9"/>
    <w:rsid w:val="009B4644"/>
    <w:rsid w:val="009C378A"/>
    <w:rsid w:val="009D6F02"/>
    <w:rsid w:val="009D73C6"/>
    <w:rsid w:val="009E0C05"/>
    <w:rsid w:val="00A16F1F"/>
    <w:rsid w:val="00A2793C"/>
    <w:rsid w:val="00A502C0"/>
    <w:rsid w:val="00A65F2D"/>
    <w:rsid w:val="00A7753D"/>
    <w:rsid w:val="00A95848"/>
    <w:rsid w:val="00AD5AEF"/>
    <w:rsid w:val="00AF71BA"/>
    <w:rsid w:val="00B02B50"/>
    <w:rsid w:val="00B042C0"/>
    <w:rsid w:val="00B17377"/>
    <w:rsid w:val="00B47671"/>
    <w:rsid w:val="00B515AC"/>
    <w:rsid w:val="00BB3647"/>
    <w:rsid w:val="00BB7224"/>
    <w:rsid w:val="00BC23B3"/>
    <w:rsid w:val="00BC4170"/>
    <w:rsid w:val="00BD1309"/>
    <w:rsid w:val="00C266F1"/>
    <w:rsid w:val="00C27D99"/>
    <w:rsid w:val="00C56610"/>
    <w:rsid w:val="00C641CF"/>
    <w:rsid w:val="00CB592D"/>
    <w:rsid w:val="00CC092B"/>
    <w:rsid w:val="00CF5E22"/>
    <w:rsid w:val="00CF6BA4"/>
    <w:rsid w:val="00D108EE"/>
    <w:rsid w:val="00E01CE1"/>
    <w:rsid w:val="00E01E46"/>
    <w:rsid w:val="00E30E01"/>
    <w:rsid w:val="00E814E8"/>
    <w:rsid w:val="00E92F72"/>
    <w:rsid w:val="00EE7A19"/>
    <w:rsid w:val="00F06151"/>
    <w:rsid w:val="00F15439"/>
    <w:rsid w:val="00F1579B"/>
    <w:rsid w:val="00F51263"/>
    <w:rsid w:val="00F604A6"/>
    <w:rsid w:val="00F6092B"/>
    <w:rsid w:val="00F759EF"/>
    <w:rsid w:val="00F96600"/>
    <w:rsid w:val="00FB753F"/>
    <w:rsid w:val="3D136C91"/>
    <w:rsid w:val="4AB5097E"/>
    <w:rsid w:val="5435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0" type="connector" idref="#自选图形 973"/>
        <o:r id="V:Rule1" type="connector" idref="#自选图形 974"/>
        <o:r id="V:Rule2" type="connector" idref="#自选图形 9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1525</Characters>
  <Application>Microsoft Office Word</Application>
  <DocSecurity>0</DocSecurity>
  <Lines>12</Lines>
  <Paragraphs>3</Paragraphs>
  <ScaleCrop>false</ScaleCrop>
  <Company>Sky123.Org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XX学校</dc:title>
  <dc:creator>晴天</dc:creator>
  <cp:lastModifiedBy>xh_tea</cp:lastModifiedBy>
  <cp:revision>2</cp:revision>
  <dcterms:created xsi:type="dcterms:W3CDTF">2018-10-25T00:36:00Z</dcterms:created>
  <dcterms:modified xsi:type="dcterms:W3CDTF">2018-10-25T00:36:00Z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